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433" w:rsidRPr="00B71DEE" w:rsidRDefault="00077433" w:rsidP="00B71D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AAA" w:rsidRPr="00B71DEE" w:rsidRDefault="00080AAA" w:rsidP="00B71D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1</w:t>
      </w:r>
      <w:r w:rsidR="00C93442">
        <w:rPr>
          <w:rFonts w:ascii="Times New Roman" w:hAnsi="Times New Roman" w:cs="Times New Roman"/>
          <w:b/>
          <w:sz w:val="24"/>
          <w:szCs w:val="24"/>
        </w:rPr>
        <w:t>0</w:t>
      </w:r>
      <w:r w:rsidRPr="00B71DEE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080AAA" w:rsidRPr="00B71DEE" w:rsidRDefault="00080AAA" w:rsidP="00B71D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b/>
          <w:i/>
          <w:sz w:val="24"/>
          <w:szCs w:val="24"/>
        </w:rPr>
        <w:t>Часть I.</w:t>
      </w:r>
      <w:r w:rsidRPr="00B71DEE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задания, требующие выбора только одного ответа из </w:t>
      </w:r>
      <w:proofErr w:type="spellStart"/>
      <w:r w:rsidRPr="00B71DEE">
        <w:rPr>
          <w:rFonts w:ascii="Times New Roman" w:hAnsi="Times New Roman" w:cs="Times New Roman"/>
          <w:sz w:val="24"/>
          <w:szCs w:val="24"/>
        </w:rPr>
        <w:t>четырѐх</w:t>
      </w:r>
      <w:proofErr w:type="spellEnd"/>
      <w:r w:rsidRPr="00B71DEE">
        <w:rPr>
          <w:rFonts w:ascii="Times New Roman" w:hAnsi="Times New Roman" w:cs="Times New Roman"/>
          <w:sz w:val="24"/>
          <w:szCs w:val="24"/>
        </w:rPr>
        <w:t xml:space="preserve"> возможных. Максимальное количество баллов, которое можно набрать, – 5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080AAA" w:rsidRPr="00B71DEE" w:rsidRDefault="00080AAA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 xml:space="preserve">1. Галина Алексеевна купила в магазине рис, картофель, томаты, морскую капусту, кедровые орехи, </w:t>
      </w:r>
      <w:proofErr w:type="spellStart"/>
      <w:r w:rsidRPr="00B71DEE">
        <w:rPr>
          <w:rFonts w:ascii="Times New Roman" w:hAnsi="Times New Roman" w:cs="Times New Roman"/>
          <w:b/>
          <w:sz w:val="24"/>
          <w:szCs w:val="24"/>
        </w:rPr>
        <w:t>вешенки</w:t>
      </w:r>
      <w:proofErr w:type="spellEnd"/>
      <w:r w:rsidRPr="00B71DEE">
        <w:rPr>
          <w:rFonts w:ascii="Times New Roman" w:hAnsi="Times New Roman" w:cs="Times New Roman"/>
          <w:b/>
          <w:sz w:val="24"/>
          <w:szCs w:val="24"/>
        </w:rPr>
        <w:t>, финики, маринованный орляк, бананы и початки кукурузы. Основываясь на современной иерархической классификации, к скольким различным царствам принадлежат эти объекты?</w:t>
      </w:r>
    </w:p>
    <w:p w:rsidR="00080AAA" w:rsidRPr="00B71DEE" w:rsidRDefault="00080AAA" w:rsidP="00B71D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а) 2;</w:t>
      </w:r>
    </w:p>
    <w:p w:rsidR="00080AAA" w:rsidRPr="00B71DEE" w:rsidRDefault="00080AAA" w:rsidP="00B71D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б) 3;</w:t>
      </w:r>
    </w:p>
    <w:p w:rsidR="00080AAA" w:rsidRPr="00B71DEE" w:rsidRDefault="00080AAA" w:rsidP="00B71D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в) 4;</w:t>
      </w:r>
    </w:p>
    <w:p w:rsidR="00080AAA" w:rsidRPr="00B71DEE" w:rsidRDefault="00080AAA" w:rsidP="00B71D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г) 5.</w:t>
      </w:r>
    </w:p>
    <w:p w:rsidR="00080AAA" w:rsidRPr="00B71DEE" w:rsidRDefault="00080AAA" w:rsidP="00B71DE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 xml:space="preserve">2. У </w:t>
      </w:r>
      <w:proofErr w:type="spellStart"/>
      <w:r w:rsidRPr="00B71DEE">
        <w:rPr>
          <w:rFonts w:ascii="Times New Roman" w:hAnsi="Times New Roman" w:cs="Times New Roman"/>
          <w:b/>
          <w:sz w:val="24"/>
          <w:szCs w:val="24"/>
        </w:rPr>
        <w:t>девятипоясных</w:t>
      </w:r>
      <w:proofErr w:type="spellEnd"/>
      <w:r w:rsidRPr="00B71DEE">
        <w:rPr>
          <w:rFonts w:ascii="Times New Roman" w:hAnsi="Times New Roman" w:cs="Times New Roman"/>
          <w:b/>
          <w:sz w:val="24"/>
          <w:szCs w:val="24"/>
        </w:rPr>
        <w:t xml:space="preserve"> броненосцев (род </w:t>
      </w:r>
      <w:proofErr w:type="spellStart"/>
      <w:r w:rsidRPr="00B71DEE">
        <w:rPr>
          <w:rFonts w:ascii="Times New Roman" w:hAnsi="Times New Roman" w:cs="Times New Roman"/>
          <w:b/>
          <w:sz w:val="24"/>
          <w:szCs w:val="24"/>
        </w:rPr>
        <w:t>Dasypus</w:t>
      </w:r>
      <w:proofErr w:type="spellEnd"/>
      <w:r w:rsidRPr="00B71DEE">
        <w:rPr>
          <w:rFonts w:ascii="Times New Roman" w:hAnsi="Times New Roman" w:cs="Times New Roman"/>
          <w:b/>
          <w:sz w:val="24"/>
          <w:szCs w:val="24"/>
        </w:rPr>
        <w:t xml:space="preserve">) всегда рождается по четыре однополых детёныша. Установлено, что они являются однояйцевыми близнецами. </w:t>
      </w:r>
    </w:p>
    <w:p w:rsidR="00080AAA" w:rsidRPr="00B71DEE" w:rsidRDefault="00080AAA" w:rsidP="00B71DE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7C6ECD9">
            <wp:extent cx="4755515" cy="2639695"/>
            <wp:effectExtent l="0" t="0" r="698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5515" cy="2639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0AAA" w:rsidRPr="00B71DEE" w:rsidRDefault="00080AAA" w:rsidP="00B71DE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 xml:space="preserve">Их разделение происходит на стадии: </w:t>
      </w:r>
    </w:p>
    <w:p w:rsidR="00080AAA" w:rsidRPr="00B71DEE" w:rsidRDefault="00080AAA" w:rsidP="00B71D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а) зиготы; б) образования бластомеров; в) гаструляции; г) нейруляции.</w:t>
      </w:r>
    </w:p>
    <w:p w:rsidR="00080AAA" w:rsidRPr="00B71DEE" w:rsidRDefault="00080AAA" w:rsidP="00B71D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0AAA" w:rsidRPr="00B71DEE" w:rsidRDefault="00080AAA" w:rsidP="00B71D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 xml:space="preserve">3. При выполнении операций на органах брюшной полости зачастую необходимо полное расслабление скелетной мускулатуры (т.н. </w:t>
      </w:r>
      <w:proofErr w:type="spellStart"/>
      <w:r w:rsidRPr="00B71DEE">
        <w:rPr>
          <w:rFonts w:ascii="Times New Roman" w:hAnsi="Times New Roman" w:cs="Times New Roman"/>
          <w:b/>
          <w:sz w:val="24"/>
          <w:szCs w:val="24"/>
        </w:rPr>
        <w:t>миорелаксация</w:t>
      </w:r>
      <w:proofErr w:type="spellEnd"/>
      <w:r w:rsidRPr="00B71DEE">
        <w:rPr>
          <w:rFonts w:ascii="Times New Roman" w:hAnsi="Times New Roman" w:cs="Times New Roman"/>
          <w:b/>
          <w:sz w:val="24"/>
          <w:szCs w:val="24"/>
        </w:rPr>
        <w:t xml:space="preserve">), что достигается введением пациенту препаратов, являющихся аналогами знаменитого яда кураре, с последующей искусственной вентиляцией легких (ИВЛ). </w:t>
      </w:r>
      <w:proofErr w:type="spellStart"/>
      <w:r w:rsidRPr="00B71DEE">
        <w:rPr>
          <w:rFonts w:ascii="Times New Roman" w:hAnsi="Times New Roman" w:cs="Times New Roman"/>
          <w:b/>
          <w:sz w:val="24"/>
          <w:szCs w:val="24"/>
        </w:rPr>
        <w:t>Миорелаксация</w:t>
      </w:r>
      <w:proofErr w:type="spellEnd"/>
      <w:r w:rsidRPr="00B71DEE">
        <w:rPr>
          <w:rFonts w:ascii="Times New Roman" w:hAnsi="Times New Roman" w:cs="Times New Roman"/>
          <w:b/>
          <w:sz w:val="24"/>
          <w:szCs w:val="24"/>
        </w:rPr>
        <w:t xml:space="preserve"> в данном случае достигается за счет следующего воздействия на нервно-мышечные синапсы скелетных мышц:</w:t>
      </w:r>
      <w:r w:rsidRPr="00B71D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0AAA" w:rsidRPr="00B71DEE" w:rsidRDefault="00080AAA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 xml:space="preserve">а) разрушения ацетилхолина; </w:t>
      </w:r>
    </w:p>
    <w:p w:rsidR="00080AAA" w:rsidRPr="00B71DEE" w:rsidRDefault="00080AAA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 xml:space="preserve">б) блокирования </w:t>
      </w:r>
      <w:proofErr w:type="spellStart"/>
      <w:r w:rsidRPr="00B71DEE">
        <w:rPr>
          <w:rFonts w:ascii="Times New Roman" w:hAnsi="Times New Roman" w:cs="Times New Roman"/>
          <w:sz w:val="24"/>
          <w:szCs w:val="24"/>
        </w:rPr>
        <w:t>ацетилхолинэстеразы</w:t>
      </w:r>
      <w:proofErr w:type="spellEnd"/>
      <w:r w:rsidRPr="00B71DE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80AAA" w:rsidRPr="00B71DEE" w:rsidRDefault="00080AAA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 xml:space="preserve">в) ингибирования </w:t>
      </w:r>
      <w:proofErr w:type="spellStart"/>
      <w:r w:rsidRPr="00B71DEE">
        <w:rPr>
          <w:rFonts w:ascii="Times New Roman" w:hAnsi="Times New Roman" w:cs="Times New Roman"/>
          <w:sz w:val="24"/>
          <w:szCs w:val="24"/>
        </w:rPr>
        <w:t>ацетилхолиновых</w:t>
      </w:r>
      <w:proofErr w:type="spellEnd"/>
      <w:r w:rsidRPr="00B71DEE">
        <w:rPr>
          <w:rFonts w:ascii="Times New Roman" w:hAnsi="Times New Roman" w:cs="Times New Roman"/>
          <w:sz w:val="24"/>
          <w:szCs w:val="24"/>
        </w:rPr>
        <w:t xml:space="preserve"> рецепторов; </w:t>
      </w:r>
    </w:p>
    <w:p w:rsidR="00080AAA" w:rsidRPr="00B71DEE" w:rsidRDefault="00080AAA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 xml:space="preserve">г) блокирования высвобождения ацетилхолина в </w:t>
      </w:r>
      <w:proofErr w:type="spellStart"/>
      <w:r w:rsidRPr="00B71DEE">
        <w:rPr>
          <w:rFonts w:ascii="Times New Roman" w:hAnsi="Times New Roman" w:cs="Times New Roman"/>
          <w:sz w:val="24"/>
          <w:szCs w:val="24"/>
        </w:rPr>
        <w:t>синаптическую</w:t>
      </w:r>
      <w:proofErr w:type="spellEnd"/>
      <w:r w:rsidRPr="00B71DEE">
        <w:rPr>
          <w:rFonts w:ascii="Times New Roman" w:hAnsi="Times New Roman" w:cs="Times New Roman"/>
          <w:sz w:val="24"/>
          <w:szCs w:val="24"/>
        </w:rPr>
        <w:t xml:space="preserve"> щель.</w:t>
      </w:r>
    </w:p>
    <w:p w:rsidR="00080AAA" w:rsidRPr="00B71DEE" w:rsidRDefault="00080AAA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0AAA" w:rsidRPr="00B71DEE" w:rsidRDefault="00080AAA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4. Бактерия может передать свою генетическую информацию:</w:t>
      </w:r>
    </w:p>
    <w:p w:rsidR="00080AAA" w:rsidRPr="00B71DEE" w:rsidRDefault="00080AAA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1. Бактериофагам.</w:t>
      </w:r>
    </w:p>
    <w:p w:rsidR="00080AAA" w:rsidRPr="00B71DEE" w:rsidRDefault="00080AAA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2. Бактериям того же штамма.</w:t>
      </w:r>
    </w:p>
    <w:p w:rsidR="00080AAA" w:rsidRPr="00B71DEE" w:rsidRDefault="00080AAA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lastRenderedPageBreak/>
        <w:t>3. Бактериям другого вида</w:t>
      </w:r>
    </w:p>
    <w:p w:rsidR="00080AAA" w:rsidRPr="00B71DEE" w:rsidRDefault="00080AAA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4. Человеку во время заболевания.</w:t>
      </w:r>
    </w:p>
    <w:p w:rsidR="00080AAA" w:rsidRPr="00B71DEE" w:rsidRDefault="00080AAA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5. Растению-хозяину.</w:t>
      </w:r>
    </w:p>
    <w:p w:rsidR="00080AAA" w:rsidRPr="00B71DEE" w:rsidRDefault="00080AAA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а) I, II, V;</w:t>
      </w:r>
    </w:p>
    <w:p w:rsidR="00080AAA" w:rsidRPr="00B71DEE" w:rsidRDefault="00080AAA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б) I, II, III, V;</w:t>
      </w:r>
    </w:p>
    <w:p w:rsidR="00080AAA" w:rsidRPr="00B71DEE" w:rsidRDefault="00080AAA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в) II, IV, V;</w:t>
      </w:r>
    </w:p>
    <w:p w:rsidR="00080AAA" w:rsidRPr="00B71DEE" w:rsidRDefault="00080AAA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г) II, III, V.</w:t>
      </w:r>
    </w:p>
    <w:p w:rsidR="00E346C7" w:rsidRPr="00B71DEE" w:rsidRDefault="00E346C7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46C7" w:rsidRPr="00B71DEE" w:rsidRDefault="00E346C7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5. Наследственная близорукость – доминантный признак, а дальтонизм -рецессивное заболевание, сцепленное с полом. От брака близорукого дальтоника с нормальной женщиной родилась дочь-дальтоник, не страдающая близорукостью. Вероятность рождения от этого брака близорукого сына, не больного дальтонизмом:</w:t>
      </w:r>
    </w:p>
    <w:p w:rsidR="00E346C7" w:rsidRPr="00B71DEE" w:rsidRDefault="00E346C7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а) 0,25;</w:t>
      </w:r>
    </w:p>
    <w:p w:rsidR="00E346C7" w:rsidRPr="00B71DEE" w:rsidRDefault="00E346C7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б) 0,5;</w:t>
      </w:r>
    </w:p>
    <w:p w:rsidR="00E346C7" w:rsidRPr="00B71DEE" w:rsidRDefault="00E346C7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в) 0,125;</w:t>
      </w:r>
    </w:p>
    <w:p w:rsidR="00E346C7" w:rsidRPr="00B71DEE" w:rsidRDefault="00E346C7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г) 0,375.</w:t>
      </w:r>
    </w:p>
    <w:p w:rsidR="00E346C7" w:rsidRPr="00B71DEE" w:rsidRDefault="00E346C7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46C7" w:rsidRPr="00B71DEE" w:rsidRDefault="00E346C7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b/>
          <w:i/>
          <w:sz w:val="24"/>
          <w:szCs w:val="24"/>
        </w:rPr>
        <w:t>Часть II.</w:t>
      </w:r>
      <w:r w:rsidRPr="00B71DEE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 с одним вариантом ответа из </w:t>
      </w:r>
      <w:r w:rsidR="00883C1E" w:rsidRPr="00B71DEE">
        <w:rPr>
          <w:rFonts w:ascii="Times New Roman" w:hAnsi="Times New Roman" w:cs="Times New Roman"/>
          <w:sz w:val="24"/>
          <w:szCs w:val="24"/>
        </w:rPr>
        <w:t>шести</w:t>
      </w:r>
      <w:r w:rsidRPr="00B71DEE">
        <w:rPr>
          <w:rFonts w:ascii="Times New Roman" w:hAnsi="Times New Roman" w:cs="Times New Roman"/>
          <w:sz w:val="24"/>
          <w:szCs w:val="24"/>
        </w:rPr>
        <w:t xml:space="preserve"> возможных, но требующих предварительного множественного выбора. Максимальное количество баллов, которое можно набрать, – </w:t>
      </w:r>
      <w:r w:rsidR="00A92513" w:rsidRPr="00B71DEE">
        <w:rPr>
          <w:rFonts w:ascii="Times New Roman" w:hAnsi="Times New Roman" w:cs="Times New Roman"/>
          <w:sz w:val="24"/>
          <w:szCs w:val="24"/>
        </w:rPr>
        <w:t>2</w:t>
      </w:r>
      <w:r w:rsidRPr="00B71DEE">
        <w:rPr>
          <w:rFonts w:ascii="Times New Roman" w:hAnsi="Times New Roman" w:cs="Times New Roman"/>
          <w:sz w:val="24"/>
          <w:szCs w:val="24"/>
        </w:rPr>
        <w:t xml:space="preserve">0 (по </w:t>
      </w:r>
      <w:r w:rsidR="00A92513" w:rsidRPr="00B71DEE">
        <w:rPr>
          <w:rFonts w:ascii="Times New Roman" w:hAnsi="Times New Roman" w:cs="Times New Roman"/>
          <w:sz w:val="24"/>
          <w:szCs w:val="24"/>
        </w:rPr>
        <w:t>4</w:t>
      </w:r>
      <w:r w:rsidRPr="00B71DEE">
        <w:rPr>
          <w:rFonts w:ascii="Times New Roman" w:hAnsi="Times New Roman" w:cs="Times New Roman"/>
          <w:sz w:val="24"/>
          <w:szCs w:val="24"/>
        </w:rPr>
        <w:t xml:space="preserve"> балла за каждое тестовое задание). Индекс ответа, который вы считаете наиболее полным и правильным, укажите в матрице ответов.</w:t>
      </w:r>
    </w:p>
    <w:p w:rsidR="00E346C7" w:rsidRPr="00B71DEE" w:rsidRDefault="00E346C7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46C7" w:rsidRPr="00B71DEE" w:rsidRDefault="00E346C7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1. Основной структурный полисахарид клеточной стенки растений является полимером. Какие из следующих утверждений, относящихся к этому полисахариду, являются правильными?</w:t>
      </w:r>
    </w:p>
    <w:p w:rsidR="00E346C7" w:rsidRPr="00B71DEE" w:rsidRDefault="00E346C7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1) Он представляет собой полимер глюкозы.</w:t>
      </w:r>
    </w:p>
    <w:p w:rsidR="00E346C7" w:rsidRPr="00B71DEE" w:rsidRDefault="00E346C7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 xml:space="preserve">2) </w:t>
      </w:r>
      <w:proofErr w:type="gramStart"/>
      <w:r w:rsidRPr="00B71DEE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B71DEE">
        <w:rPr>
          <w:rFonts w:ascii="Times New Roman" w:hAnsi="Times New Roman" w:cs="Times New Roman"/>
          <w:b/>
          <w:sz w:val="24"/>
          <w:szCs w:val="24"/>
        </w:rPr>
        <w:t xml:space="preserve"> его состав входят атомы C, H, O и N.</w:t>
      </w:r>
    </w:p>
    <w:p w:rsidR="00E346C7" w:rsidRPr="00B71DEE" w:rsidRDefault="00E346C7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3) Его строение полностью совпадает со строением амилозы.</w:t>
      </w:r>
    </w:p>
    <w:p w:rsidR="00E346C7" w:rsidRPr="00B71DEE" w:rsidRDefault="00E346C7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4) Его можно использовать в промышленности для получения этилового спирта.</w:t>
      </w:r>
    </w:p>
    <w:p w:rsidR="00E346C7" w:rsidRPr="00B71DEE" w:rsidRDefault="00E346C7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5) Этот полимер можно обнаружить в клеточной стенке большинства грибов.</w:t>
      </w:r>
    </w:p>
    <w:p w:rsidR="00E346C7" w:rsidRPr="00B71DEE" w:rsidRDefault="00E346C7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а) 1, 2, 3, 4 и 5</w:t>
      </w:r>
    </w:p>
    <w:p w:rsidR="00E346C7" w:rsidRPr="00B71DEE" w:rsidRDefault="00E346C7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б) 1, 3 и 4</w:t>
      </w:r>
    </w:p>
    <w:p w:rsidR="00E346C7" w:rsidRPr="00B71DEE" w:rsidRDefault="00E346C7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в) только 1 и 4</w:t>
      </w:r>
    </w:p>
    <w:p w:rsidR="00E346C7" w:rsidRPr="00B71DEE" w:rsidRDefault="00E346C7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г) только 3 и 5</w:t>
      </w:r>
    </w:p>
    <w:p w:rsidR="00E346C7" w:rsidRPr="00B71DEE" w:rsidRDefault="00883C1E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д) 1, 2 и 3</w:t>
      </w:r>
    </w:p>
    <w:p w:rsidR="00E346C7" w:rsidRPr="00B71DEE" w:rsidRDefault="00883C1E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е) 1, 4 и 5</w:t>
      </w:r>
    </w:p>
    <w:p w:rsidR="00883C1E" w:rsidRPr="00B71DEE" w:rsidRDefault="00883C1E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3C1E" w:rsidRPr="00B71DEE" w:rsidRDefault="00883C1E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2. Из перечисленных животных размножаются всего один раз в течение жизни:</w:t>
      </w:r>
    </w:p>
    <w:p w:rsidR="00883C1E" w:rsidRPr="00B71DEE" w:rsidRDefault="00883C1E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1) виноградная улитка;</w:t>
      </w:r>
    </w:p>
    <w:p w:rsidR="00883C1E" w:rsidRPr="00B71DEE" w:rsidRDefault="00883C1E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2) гидра;</w:t>
      </w:r>
    </w:p>
    <w:p w:rsidR="00883C1E" w:rsidRPr="00B71DEE" w:rsidRDefault="00883C1E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3) волосатик;</w:t>
      </w:r>
    </w:p>
    <w:p w:rsidR="00883C1E" w:rsidRPr="00B71DEE" w:rsidRDefault="00883C1E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4) осьминог;</w:t>
      </w:r>
    </w:p>
    <w:p w:rsidR="00883C1E" w:rsidRPr="00B71DEE" w:rsidRDefault="00883C1E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5) беззубка.</w:t>
      </w:r>
    </w:p>
    <w:p w:rsidR="00883C1E" w:rsidRPr="00B71DEE" w:rsidRDefault="00883C1E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а) 1, 2;</w:t>
      </w:r>
    </w:p>
    <w:p w:rsidR="00883C1E" w:rsidRPr="00B71DEE" w:rsidRDefault="00883C1E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б) 2, 3;</w:t>
      </w:r>
    </w:p>
    <w:p w:rsidR="00883C1E" w:rsidRPr="00B71DEE" w:rsidRDefault="00883C1E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в) 2, 4;</w:t>
      </w:r>
    </w:p>
    <w:p w:rsidR="00883C1E" w:rsidRPr="00B71DEE" w:rsidRDefault="00883C1E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г) 3, 5;</w:t>
      </w:r>
    </w:p>
    <w:p w:rsidR="00883C1E" w:rsidRPr="00B71DEE" w:rsidRDefault="00883C1E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д) 3, 4;</w:t>
      </w:r>
    </w:p>
    <w:p w:rsidR="00883C1E" w:rsidRPr="00B71DEE" w:rsidRDefault="00883C1E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е) 4, 5.</w:t>
      </w:r>
    </w:p>
    <w:p w:rsidR="00EE6BB2" w:rsidRPr="00B71DEE" w:rsidRDefault="00EE6BB2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BB2" w:rsidRPr="00B71DEE" w:rsidRDefault="00EE6BB2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3. Потенциал действия обладает следующими свойствами:</w:t>
      </w:r>
    </w:p>
    <w:p w:rsidR="00EE6BB2" w:rsidRPr="00B71DEE" w:rsidRDefault="00EE6BB2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1) распространяется с затуханием;</w:t>
      </w:r>
    </w:p>
    <w:p w:rsidR="00EE6BB2" w:rsidRPr="00B71DEE" w:rsidRDefault="00EE6BB2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2) имеет одинаковую амплитуду по всей длине волокна;</w:t>
      </w:r>
    </w:p>
    <w:p w:rsidR="00EE6BB2" w:rsidRPr="00B71DEE" w:rsidRDefault="00EE6BB2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3) всегда запускается потенциал чувствительными натриевыми каналами;</w:t>
      </w:r>
    </w:p>
    <w:p w:rsidR="00EE6BB2" w:rsidRPr="00B71DEE" w:rsidRDefault="00EE6BB2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 xml:space="preserve">4) имеет фазу </w:t>
      </w:r>
      <w:proofErr w:type="spellStart"/>
      <w:r w:rsidRPr="00B71DEE">
        <w:rPr>
          <w:rFonts w:ascii="Times New Roman" w:hAnsi="Times New Roman" w:cs="Times New Roman"/>
          <w:b/>
          <w:sz w:val="24"/>
          <w:szCs w:val="24"/>
        </w:rPr>
        <w:t>рефрактерности</w:t>
      </w:r>
      <w:proofErr w:type="spellEnd"/>
      <w:r w:rsidRPr="00B71DEE">
        <w:rPr>
          <w:rFonts w:ascii="Times New Roman" w:hAnsi="Times New Roman" w:cs="Times New Roman"/>
          <w:b/>
          <w:sz w:val="24"/>
          <w:szCs w:val="24"/>
        </w:rPr>
        <w:t>;</w:t>
      </w:r>
    </w:p>
    <w:p w:rsidR="00EE6BB2" w:rsidRPr="00B71DEE" w:rsidRDefault="00EE6BB2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 xml:space="preserve">5) проводится только в направлении от </w:t>
      </w:r>
      <w:proofErr w:type="spellStart"/>
      <w:r w:rsidRPr="00B71DEE">
        <w:rPr>
          <w:rFonts w:ascii="Times New Roman" w:hAnsi="Times New Roman" w:cs="Times New Roman"/>
          <w:b/>
          <w:sz w:val="24"/>
          <w:szCs w:val="24"/>
        </w:rPr>
        <w:t>аксонного</w:t>
      </w:r>
      <w:proofErr w:type="spellEnd"/>
      <w:r w:rsidRPr="00B71DEE">
        <w:rPr>
          <w:rFonts w:ascii="Times New Roman" w:hAnsi="Times New Roman" w:cs="Times New Roman"/>
          <w:b/>
          <w:sz w:val="24"/>
          <w:szCs w:val="24"/>
        </w:rPr>
        <w:t xml:space="preserve"> холмика к синапсу.</w:t>
      </w:r>
    </w:p>
    <w:p w:rsidR="00EE6BB2" w:rsidRPr="00B71DEE" w:rsidRDefault="00EE6BB2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а) только 1, 3;</w:t>
      </w:r>
    </w:p>
    <w:p w:rsidR="00EE6BB2" w:rsidRPr="00B71DEE" w:rsidRDefault="00EE6BB2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б) только 1, 4;</w:t>
      </w:r>
    </w:p>
    <w:p w:rsidR="00EE6BB2" w:rsidRPr="00B71DEE" w:rsidRDefault="00EE6BB2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в) только 2, 4;</w:t>
      </w:r>
    </w:p>
    <w:p w:rsidR="00EE6BB2" w:rsidRPr="00B71DEE" w:rsidRDefault="00EE6BB2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г) 2, 3, 5;</w:t>
      </w:r>
    </w:p>
    <w:p w:rsidR="00EE6BB2" w:rsidRPr="00B71DEE" w:rsidRDefault="00EE6BB2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д) 2, 4, 5;</w:t>
      </w:r>
    </w:p>
    <w:p w:rsidR="00EE6BB2" w:rsidRPr="00B71DEE" w:rsidRDefault="00EE6BB2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е) 1, 3, 4, 5.</w:t>
      </w:r>
    </w:p>
    <w:p w:rsidR="00EE6BB2" w:rsidRPr="00B71DEE" w:rsidRDefault="00EE6BB2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BB2" w:rsidRPr="00B71DEE" w:rsidRDefault="00EE6BB2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4. К антиоксидантам относятся:</w:t>
      </w:r>
    </w:p>
    <w:p w:rsidR="00EE6BB2" w:rsidRPr="00B71DEE" w:rsidRDefault="00EE6BB2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 xml:space="preserve">1) </w:t>
      </w:r>
      <w:proofErr w:type="spellStart"/>
      <w:r w:rsidRPr="00B71DEE">
        <w:rPr>
          <w:rFonts w:ascii="Times New Roman" w:hAnsi="Times New Roman" w:cs="Times New Roman"/>
          <w:b/>
          <w:sz w:val="24"/>
          <w:szCs w:val="24"/>
        </w:rPr>
        <w:t>аскорбат</w:t>
      </w:r>
      <w:proofErr w:type="spellEnd"/>
      <w:r w:rsidRPr="00B71DEE">
        <w:rPr>
          <w:rFonts w:ascii="Times New Roman" w:hAnsi="Times New Roman" w:cs="Times New Roman"/>
          <w:b/>
          <w:sz w:val="24"/>
          <w:szCs w:val="24"/>
        </w:rPr>
        <w:t>;</w:t>
      </w:r>
    </w:p>
    <w:p w:rsidR="00EE6BB2" w:rsidRPr="00B71DEE" w:rsidRDefault="00EE6BB2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2) этанол;</w:t>
      </w:r>
    </w:p>
    <w:p w:rsidR="00EE6BB2" w:rsidRPr="00B71DEE" w:rsidRDefault="00EE6BB2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3) глюкоза;</w:t>
      </w:r>
    </w:p>
    <w:p w:rsidR="00EE6BB2" w:rsidRPr="00B71DEE" w:rsidRDefault="00EE6BB2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4) альфа-токоферол;</w:t>
      </w:r>
    </w:p>
    <w:p w:rsidR="00EE6BB2" w:rsidRPr="00B71DEE" w:rsidRDefault="00EE6BB2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 xml:space="preserve">5) </w:t>
      </w:r>
      <w:proofErr w:type="spellStart"/>
      <w:r w:rsidRPr="00B71DEE">
        <w:rPr>
          <w:rFonts w:ascii="Times New Roman" w:hAnsi="Times New Roman" w:cs="Times New Roman"/>
          <w:b/>
          <w:sz w:val="24"/>
          <w:szCs w:val="24"/>
        </w:rPr>
        <w:t>ретинол</w:t>
      </w:r>
      <w:proofErr w:type="spellEnd"/>
      <w:r w:rsidRPr="00B71DEE">
        <w:rPr>
          <w:rFonts w:ascii="Times New Roman" w:hAnsi="Times New Roman" w:cs="Times New Roman"/>
          <w:b/>
          <w:sz w:val="24"/>
          <w:szCs w:val="24"/>
        </w:rPr>
        <w:t>.</w:t>
      </w:r>
    </w:p>
    <w:p w:rsidR="00EE6BB2" w:rsidRPr="00B71DEE" w:rsidRDefault="00EE6BB2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а) только 1, 2;</w:t>
      </w:r>
    </w:p>
    <w:p w:rsidR="00EE6BB2" w:rsidRPr="00B71DEE" w:rsidRDefault="00EE6BB2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б) только 3, 4;</w:t>
      </w:r>
    </w:p>
    <w:p w:rsidR="00EE6BB2" w:rsidRPr="00B71DEE" w:rsidRDefault="00EE6BB2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в) только 4, 5;</w:t>
      </w:r>
    </w:p>
    <w:p w:rsidR="00EE6BB2" w:rsidRPr="00B71DEE" w:rsidRDefault="00EE6BB2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г) только 2, 3, 4;</w:t>
      </w:r>
    </w:p>
    <w:p w:rsidR="00EE6BB2" w:rsidRPr="00B71DEE" w:rsidRDefault="00EE6BB2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д) 1, 2, 4, 5;</w:t>
      </w:r>
    </w:p>
    <w:p w:rsidR="00EE6BB2" w:rsidRPr="00B71DEE" w:rsidRDefault="00EE6BB2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е) 1, 2, 3, 4, 5.</w:t>
      </w:r>
    </w:p>
    <w:p w:rsidR="00EE6BB2" w:rsidRPr="00B71DEE" w:rsidRDefault="00EE6BB2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218D" w:rsidRPr="00B71DEE" w:rsidRDefault="007D218D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5. Пептидная связь между аминокислотными остатками в белках (С-N) характеризуется следующими свойствами:</w:t>
      </w:r>
    </w:p>
    <w:p w:rsidR="007D218D" w:rsidRPr="00B71DEE" w:rsidRDefault="007D218D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1) она имеет длину меньшую, чем одинарная ковалентная связь, и большую, чем двойная;</w:t>
      </w:r>
    </w:p>
    <w:p w:rsidR="007D218D" w:rsidRPr="00B71DEE" w:rsidRDefault="007D218D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2) вокруг этой связи не происходит вращения;</w:t>
      </w:r>
    </w:p>
    <w:p w:rsidR="007D218D" w:rsidRPr="00B71DEE" w:rsidRDefault="007D218D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 xml:space="preserve">3) атомы кислорода и водорода, которые соединены с </w:t>
      </w:r>
      <w:proofErr w:type="spellStart"/>
      <w:r w:rsidRPr="00B71DEE">
        <w:rPr>
          <w:rFonts w:ascii="Times New Roman" w:hAnsi="Times New Roman" w:cs="Times New Roman"/>
          <w:b/>
          <w:sz w:val="24"/>
          <w:szCs w:val="24"/>
        </w:rPr>
        <w:t>С</w:t>
      </w:r>
      <w:proofErr w:type="spellEnd"/>
      <w:r w:rsidRPr="00B71DEE">
        <w:rPr>
          <w:rFonts w:ascii="Times New Roman" w:hAnsi="Times New Roman" w:cs="Times New Roman"/>
          <w:b/>
          <w:sz w:val="24"/>
          <w:szCs w:val="24"/>
        </w:rPr>
        <w:t xml:space="preserve"> и N атомами, соединенными пептидной связью, находятся в </w:t>
      </w:r>
      <w:proofErr w:type="gramStart"/>
      <w:r w:rsidRPr="00B71DEE">
        <w:rPr>
          <w:rFonts w:ascii="Times New Roman" w:hAnsi="Times New Roman" w:cs="Times New Roman"/>
          <w:b/>
          <w:sz w:val="24"/>
          <w:szCs w:val="24"/>
        </w:rPr>
        <w:t>транс-положении</w:t>
      </w:r>
      <w:proofErr w:type="gramEnd"/>
      <w:r w:rsidRPr="00B71DEE">
        <w:rPr>
          <w:rFonts w:ascii="Times New Roman" w:hAnsi="Times New Roman" w:cs="Times New Roman"/>
          <w:b/>
          <w:sz w:val="24"/>
          <w:szCs w:val="24"/>
        </w:rPr>
        <w:t>;</w:t>
      </w:r>
    </w:p>
    <w:p w:rsidR="007D218D" w:rsidRPr="00B71DEE" w:rsidRDefault="007D218D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4) все шесть атомов, прикрепленных к С и N атомам, соединенным пептидной связью, находятся в одной плоскости;</w:t>
      </w:r>
    </w:p>
    <w:p w:rsidR="007D218D" w:rsidRPr="00B71DEE" w:rsidRDefault="007D218D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5) пептидная связь представляет собой диполь.</w:t>
      </w:r>
    </w:p>
    <w:p w:rsidR="007D218D" w:rsidRPr="00B71DEE" w:rsidRDefault="007D218D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а) 1, 2, 3, 4;</w:t>
      </w:r>
    </w:p>
    <w:p w:rsidR="007D218D" w:rsidRPr="00B71DEE" w:rsidRDefault="007D218D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б) 2, 3, 4, 5;</w:t>
      </w:r>
    </w:p>
    <w:p w:rsidR="007D218D" w:rsidRPr="00B71DEE" w:rsidRDefault="007D218D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в) 1, 2, 3, 4, 5;</w:t>
      </w:r>
    </w:p>
    <w:p w:rsidR="007D218D" w:rsidRPr="00B71DEE" w:rsidRDefault="007D218D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г) только 1, 3, 4;</w:t>
      </w:r>
    </w:p>
    <w:p w:rsidR="007D218D" w:rsidRPr="00B71DEE" w:rsidRDefault="007D218D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д) только 2, 4, 5;</w:t>
      </w:r>
    </w:p>
    <w:p w:rsidR="00EE6BB2" w:rsidRPr="00B71DEE" w:rsidRDefault="007D218D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>е) только 3, 4, 5.</w:t>
      </w:r>
    </w:p>
    <w:p w:rsidR="007D218D" w:rsidRPr="00B71DEE" w:rsidRDefault="007D218D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218D" w:rsidRPr="00B71DEE" w:rsidRDefault="007D218D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b/>
          <w:i/>
          <w:sz w:val="24"/>
          <w:szCs w:val="24"/>
        </w:rPr>
        <w:t>Часть I</w:t>
      </w:r>
      <w:r w:rsidRPr="00B71DEE">
        <w:rPr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 w:rsidRPr="00B71DEE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B71DEE">
        <w:rPr>
          <w:rFonts w:ascii="Times New Roman" w:hAnsi="Times New Roman" w:cs="Times New Roman"/>
          <w:sz w:val="24"/>
          <w:szCs w:val="24"/>
        </w:rPr>
        <w:t xml:space="preserve"> Вам предлагаются тестовые задания, требующие установления соответствия. Максимальное количество баллов, которое можно набрать, – </w:t>
      </w:r>
      <w:r w:rsidR="001924C0" w:rsidRPr="00B71DEE">
        <w:rPr>
          <w:rFonts w:ascii="Times New Roman" w:hAnsi="Times New Roman" w:cs="Times New Roman"/>
          <w:sz w:val="24"/>
          <w:szCs w:val="24"/>
        </w:rPr>
        <w:t>75</w:t>
      </w:r>
      <w:r w:rsidRPr="00B71DEE">
        <w:rPr>
          <w:rFonts w:ascii="Times New Roman" w:hAnsi="Times New Roman" w:cs="Times New Roman"/>
          <w:sz w:val="24"/>
          <w:szCs w:val="24"/>
        </w:rPr>
        <w:t>,0 баллов. Заполните матрицы ответов в соответствии с требованиями заданий.</w:t>
      </w:r>
    </w:p>
    <w:p w:rsidR="007D218D" w:rsidRPr="00B71DEE" w:rsidRDefault="007D218D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5ED9" w:rsidRPr="00B71DEE" w:rsidRDefault="00C15ED9" w:rsidP="00B71DE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0430C1" w:rsidRPr="00B71DEE">
        <w:rPr>
          <w:rFonts w:ascii="Times New Roman" w:hAnsi="Times New Roman" w:cs="Times New Roman"/>
          <w:b/>
          <w:sz w:val="24"/>
          <w:szCs w:val="24"/>
        </w:rPr>
        <w:t xml:space="preserve"> [мах. </w:t>
      </w:r>
      <w:r w:rsidR="00A92513" w:rsidRPr="00B71DEE">
        <w:rPr>
          <w:rFonts w:ascii="Times New Roman" w:hAnsi="Times New Roman" w:cs="Times New Roman"/>
          <w:b/>
          <w:sz w:val="24"/>
          <w:szCs w:val="24"/>
        </w:rPr>
        <w:t>12</w:t>
      </w:r>
      <w:r w:rsidR="000430C1" w:rsidRPr="00B71DEE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A92513" w:rsidRPr="00B71DEE">
        <w:rPr>
          <w:rFonts w:ascii="Times New Roman" w:hAnsi="Times New Roman" w:cs="Times New Roman"/>
          <w:b/>
          <w:sz w:val="24"/>
          <w:szCs w:val="24"/>
        </w:rPr>
        <w:t>ов</w:t>
      </w:r>
      <w:r w:rsidR="000430C1" w:rsidRPr="00B71DEE">
        <w:rPr>
          <w:rFonts w:ascii="Times New Roman" w:hAnsi="Times New Roman" w:cs="Times New Roman"/>
          <w:b/>
          <w:sz w:val="24"/>
          <w:szCs w:val="24"/>
        </w:rPr>
        <w:t>]</w:t>
      </w:r>
      <w:r w:rsidRPr="00B71D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1DEE">
        <w:rPr>
          <w:rFonts w:ascii="Times New Roman" w:hAnsi="Times New Roman" w:cs="Times New Roman"/>
          <w:b/>
          <w:bCs/>
          <w:sz w:val="24"/>
          <w:szCs w:val="24"/>
        </w:rPr>
        <w:t>Установите соответствие между отделами высших растений, представители которых изображены на рисунках (1-6) и характерными для них признаками (</w:t>
      </w:r>
      <w:proofErr w:type="gramStart"/>
      <w:r w:rsidRPr="00B71DEE">
        <w:rPr>
          <w:rFonts w:ascii="Times New Roman" w:hAnsi="Times New Roman" w:cs="Times New Roman"/>
          <w:b/>
          <w:bCs/>
          <w:sz w:val="24"/>
          <w:szCs w:val="24"/>
        </w:rPr>
        <w:t>А-Г</w:t>
      </w:r>
      <w:proofErr w:type="gramEnd"/>
      <w:r w:rsidRPr="00B71DEE">
        <w:rPr>
          <w:rFonts w:ascii="Times New Roman" w:hAnsi="Times New Roman" w:cs="Times New Roman"/>
          <w:b/>
          <w:bCs/>
          <w:sz w:val="24"/>
          <w:szCs w:val="24"/>
        </w:rPr>
        <w:t xml:space="preserve">): </w:t>
      </w:r>
    </w:p>
    <w:p w:rsidR="00C15ED9" w:rsidRPr="00B71DEE" w:rsidRDefault="00C15ED9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Представители отделов:</w:t>
      </w:r>
    </w:p>
    <w:p w:rsidR="00C15ED9" w:rsidRPr="00B71DEE" w:rsidRDefault="00C15ED9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95800" cy="3822809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9354" cy="3825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ED9" w:rsidRPr="00B71DEE" w:rsidRDefault="00C15ED9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Признаки:</w:t>
      </w:r>
    </w:p>
    <w:p w:rsidR="00C15ED9" w:rsidRPr="00B71DEE" w:rsidRDefault="00C15ED9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А) реализация всех стадий жизни (от зиготы до образования спор) спорофита на гаметофите;</w:t>
      </w:r>
    </w:p>
    <w:p w:rsidR="00C15ED9" w:rsidRPr="00B71DEE" w:rsidRDefault="00C15ED9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Б) развитие начальных стадий жизни спорофита на фотосинтезирующем или микотрофном гаметофите;</w:t>
      </w:r>
    </w:p>
    <w:p w:rsidR="00C15ED9" w:rsidRPr="00B71DEE" w:rsidRDefault="00C15ED9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В) наличие архегониев, женский гаметофит выполняет трофическую функцию;</w:t>
      </w:r>
    </w:p>
    <w:p w:rsidR="00C15ED9" w:rsidRPr="00B71DEE" w:rsidRDefault="00C15ED9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Г) отсутствие антеридиев у гаметофитов.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59"/>
        <w:gridCol w:w="1265"/>
        <w:gridCol w:w="1265"/>
        <w:gridCol w:w="1264"/>
        <w:gridCol w:w="1264"/>
        <w:gridCol w:w="1264"/>
        <w:gridCol w:w="1264"/>
      </w:tblGrid>
      <w:tr w:rsidR="00C15ED9" w:rsidRPr="00B71DEE" w:rsidTr="00C15ED9">
        <w:tc>
          <w:tcPr>
            <w:tcW w:w="1335" w:type="dxa"/>
          </w:tcPr>
          <w:p w:rsidR="00C15ED9" w:rsidRPr="00B71DEE" w:rsidRDefault="000430C1" w:rsidP="00B71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Представители отделов</w:t>
            </w:r>
          </w:p>
        </w:tc>
        <w:tc>
          <w:tcPr>
            <w:tcW w:w="1335" w:type="dxa"/>
          </w:tcPr>
          <w:p w:rsidR="00C15ED9" w:rsidRPr="00B71DEE" w:rsidRDefault="000430C1" w:rsidP="00B71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C15ED9" w:rsidRPr="00B71DEE" w:rsidRDefault="000430C1" w:rsidP="00B71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5" w:type="dxa"/>
          </w:tcPr>
          <w:p w:rsidR="00C15ED9" w:rsidRPr="00B71DEE" w:rsidRDefault="000430C1" w:rsidP="00B71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5" w:type="dxa"/>
          </w:tcPr>
          <w:p w:rsidR="00C15ED9" w:rsidRPr="00B71DEE" w:rsidRDefault="000430C1" w:rsidP="00B71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5" w:type="dxa"/>
          </w:tcPr>
          <w:p w:rsidR="00C15ED9" w:rsidRPr="00B71DEE" w:rsidRDefault="000430C1" w:rsidP="00B71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5" w:type="dxa"/>
          </w:tcPr>
          <w:p w:rsidR="00C15ED9" w:rsidRPr="00B71DEE" w:rsidRDefault="000430C1" w:rsidP="00B71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15ED9" w:rsidRPr="00B71DEE" w:rsidTr="00C15ED9">
        <w:tc>
          <w:tcPr>
            <w:tcW w:w="1335" w:type="dxa"/>
          </w:tcPr>
          <w:p w:rsidR="00C15ED9" w:rsidRPr="00B71DEE" w:rsidRDefault="000430C1" w:rsidP="00B71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</w:p>
        </w:tc>
        <w:tc>
          <w:tcPr>
            <w:tcW w:w="1335" w:type="dxa"/>
          </w:tcPr>
          <w:p w:rsidR="00C15ED9" w:rsidRPr="00B71DEE" w:rsidRDefault="00C15ED9" w:rsidP="00B71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C15ED9" w:rsidRPr="00B71DEE" w:rsidRDefault="00C15ED9" w:rsidP="00B71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C15ED9" w:rsidRPr="00B71DEE" w:rsidRDefault="00C15ED9" w:rsidP="00B71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C15ED9" w:rsidRPr="00B71DEE" w:rsidRDefault="00C15ED9" w:rsidP="00B71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C15ED9" w:rsidRPr="00B71DEE" w:rsidRDefault="00C15ED9" w:rsidP="00B71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C15ED9" w:rsidRPr="00B71DEE" w:rsidRDefault="00C15ED9" w:rsidP="00B71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218D" w:rsidRPr="00B71DEE" w:rsidRDefault="007D218D" w:rsidP="00B71D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1F86" w:rsidRPr="00B71DEE" w:rsidRDefault="007D218D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FE1F86" w:rsidRPr="00B71DEE">
        <w:rPr>
          <w:rFonts w:ascii="Times New Roman" w:hAnsi="Times New Roman" w:cs="Times New Roman"/>
          <w:b/>
          <w:sz w:val="24"/>
          <w:szCs w:val="24"/>
        </w:rPr>
        <w:t xml:space="preserve">[мах. </w:t>
      </w:r>
      <w:r w:rsidR="004402E2" w:rsidRPr="00B71DEE">
        <w:rPr>
          <w:rFonts w:ascii="Times New Roman" w:hAnsi="Times New Roman" w:cs="Times New Roman"/>
          <w:b/>
          <w:sz w:val="24"/>
          <w:szCs w:val="24"/>
        </w:rPr>
        <w:t>16</w:t>
      </w:r>
      <w:r w:rsidR="00FE1F86" w:rsidRPr="00B71DEE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4402E2" w:rsidRPr="00B71DEE">
        <w:rPr>
          <w:rFonts w:ascii="Times New Roman" w:hAnsi="Times New Roman" w:cs="Times New Roman"/>
          <w:b/>
          <w:sz w:val="24"/>
          <w:szCs w:val="24"/>
        </w:rPr>
        <w:t>ов</w:t>
      </w:r>
      <w:r w:rsidR="00FE1F86" w:rsidRPr="00B71DEE">
        <w:rPr>
          <w:rFonts w:ascii="Times New Roman" w:hAnsi="Times New Roman" w:cs="Times New Roman"/>
          <w:b/>
          <w:sz w:val="24"/>
          <w:szCs w:val="24"/>
        </w:rPr>
        <w:t>] Установите соответствие между изображёнными личинками (наядами, 1 – 8) и особенностями их образа их жизни (А – Г)</w:t>
      </w:r>
    </w:p>
    <w:p w:rsidR="00FE1F86" w:rsidRPr="00B71DEE" w:rsidRDefault="00FE1F86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2218578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18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F86" w:rsidRPr="00B71DEE" w:rsidRDefault="00FE1F86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 xml:space="preserve">А) плавающие формы; Б) ползающие, </w:t>
      </w:r>
      <w:proofErr w:type="spellStart"/>
      <w:r w:rsidRPr="00B71DEE">
        <w:rPr>
          <w:rFonts w:ascii="Times New Roman" w:hAnsi="Times New Roman" w:cs="Times New Roman"/>
          <w:b/>
          <w:sz w:val="24"/>
          <w:szCs w:val="24"/>
        </w:rPr>
        <w:t>стагнофилы</w:t>
      </w:r>
      <w:proofErr w:type="spellEnd"/>
      <w:r w:rsidRPr="00B71DEE">
        <w:rPr>
          <w:rFonts w:ascii="Times New Roman" w:hAnsi="Times New Roman" w:cs="Times New Roman"/>
          <w:b/>
          <w:sz w:val="24"/>
          <w:szCs w:val="24"/>
        </w:rPr>
        <w:t>;</w:t>
      </w:r>
    </w:p>
    <w:p w:rsidR="007D218D" w:rsidRPr="00B71DEE" w:rsidRDefault="00FE1F86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В) ползающие, реофилы; Г) роющие формы.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9"/>
        <w:gridCol w:w="1030"/>
        <w:gridCol w:w="1029"/>
        <w:gridCol w:w="1029"/>
        <w:gridCol w:w="1029"/>
        <w:gridCol w:w="1029"/>
        <w:gridCol w:w="1030"/>
        <w:gridCol w:w="1030"/>
        <w:gridCol w:w="1030"/>
      </w:tblGrid>
      <w:tr w:rsidR="00FE1F86" w:rsidRPr="00B71DEE" w:rsidTr="00FE1F86">
        <w:tc>
          <w:tcPr>
            <w:tcW w:w="1038" w:type="dxa"/>
          </w:tcPr>
          <w:p w:rsidR="00FE1F86" w:rsidRPr="00B71DEE" w:rsidRDefault="00FE1F86" w:rsidP="00B71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Личинка</w:t>
            </w:r>
          </w:p>
        </w:tc>
        <w:tc>
          <w:tcPr>
            <w:tcW w:w="1038" w:type="dxa"/>
          </w:tcPr>
          <w:p w:rsidR="00FE1F86" w:rsidRPr="00B71DEE" w:rsidRDefault="00FE1F86" w:rsidP="00B71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8" w:type="dxa"/>
          </w:tcPr>
          <w:p w:rsidR="00FE1F86" w:rsidRPr="00B71DEE" w:rsidRDefault="00FE1F86" w:rsidP="00B71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8" w:type="dxa"/>
          </w:tcPr>
          <w:p w:rsidR="00FE1F86" w:rsidRPr="00B71DEE" w:rsidRDefault="00FE1F86" w:rsidP="00B71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8" w:type="dxa"/>
          </w:tcPr>
          <w:p w:rsidR="00FE1F86" w:rsidRPr="00B71DEE" w:rsidRDefault="00FE1F86" w:rsidP="00B71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8" w:type="dxa"/>
          </w:tcPr>
          <w:p w:rsidR="00FE1F86" w:rsidRPr="00B71DEE" w:rsidRDefault="00FE1F86" w:rsidP="00B71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:rsidR="00FE1F86" w:rsidRPr="00B71DEE" w:rsidRDefault="00FE1F86" w:rsidP="00B71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FE1F86" w:rsidRPr="00B71DEE" w:rsidRDefault="00FE1F86" w:rsidP="00B71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FE1F86" w:rsidRPr="00B71DEE" w:rsidRDefault="00FE1F86" w:rsidP="00B71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E1F86" w:rsidRPr="00B71DEE" w:rsidTr="00FE1F86">
        <w:tc>
          <w:tcPr>
            <w:tcW w:w="1038" w:type="dxa"/>
          </w:tcPr>
          <w:p w:rsidR="00FE1F86" w:rsidRPr="00B71DEE" w:rsidRDefault="00FE1F86" w:rsidP="00B71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Образ жизни</w:t>
            </w:r>
          </w:p>
        </w:tc>
        <w:tc>
          <w:tcPr>
            <w:tcW w:w="1038" w:type="dxa"/>
          </w:tcPr>
          <w:p w:rsidR="00FE1F86" w:rsidRPr="00B71DEE" w:rsidRDefault="00FE1F86" w:rsidP="00B71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FE1F86" w:rsidRPr="00B71DEE" w:rsidRDefault="00FE1F86" w:rsidP="00B71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FE1F86" w:rsidRPr="00B71DEE" w:rsidRDefault="00FE1F86" w:rsidP="00B71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FE1F86" w:rsidRPr="00B71DEE" w:rsidRDefault="00FE1F86" w:rsidP="00B71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FE1F86" w:rsidRPr="00B71DEE" w:rsidRDefault="00FE1F86" w:rsidP="00B71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E1F86" w:rsidRPr="00B71DEE" w:rsidRDefault="00FE1F86" w:rsidP="00B71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E1F86" w:rsidRPr="00B71DEE" w:rsidRDefault="00FE1F86" w:rsidP="00B71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E1F86" w:rsidRPr="00B71DEE" w:rsidRDefault="00FE1F86" w:rsidP="00B71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218D" w:rsidRPr="00B71DEE" w:rsidRDefault="007D218D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F86" w:rsidRPr="00B71DEE" w:rsidRDefault="00FE1F86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DEE">
        <w:rPr>
          <w:rFonts w:ascii="Times New Roman" w:hAnsi="Times New Roman" w:cs="Times New Roman"/>
          <w:sz w:val="24"/>
          <w:szCs w:val="24"/>
        </w:rPr>
        <w:t xml:space="preserve">3. </w:t>
      </w:r>
      <w:r w:rsidRPr="00B71DEE">
        <w:rPr>
          <w:rFonts w:ascii="Times New Roman" w:hAnsi="Times New Roman" w:cs="Times New Roman"/>
          <w:b/>
          <w:bCs/>
          <w:sz w:val="24"/>
          <w:szCs w:val="24"/>
        </w:rPr>
        <w:t xml:space="preserve">[мах. </w:t>
      </w:r>
      <w:r w:rsidR="004402E2" w:rsidRPr="00B71DEE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B71DEE">
        <w:rPr>
          <w:rFonts w:ascii="Times New Roman" w:hAnsi="Times New Roman" w:cs="Times New Roman"/>
          <w:b/>
          <w:bCs/>
          <w:sz w:val="24"/>
          <w:szCs w:val="24"/>
        </w:rPr>
        <w:t xml:space="preserve"> балл</w:t>
      </w:r>
      <w:r w:rsidR="004402E2" w:rsidRPr="00B71DEE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Pr="00B71DEE">
        <w:rPr>
          <w:rFonts w:ascii="Times New Roman" w:hAnsi="Times New Roman" w:cs="Times New Roman"/>
          <w:b/>
          <w:bCs/>
          <w:sz w:val="24"/>
          <w:szCs w:val="24"/>
        </w:rPr>
        <w:t xml:space="preserve">] Соотнесите название эндокринной железы человека (1–6) с названием вырабатываемых ею гормонов (А-Е).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373"/>
        <w:gridCol w:w="4373"/>
      </w:tblGrid>
      <w:tr w:rsidR="00FE1F86" w:rsidRPr="00B71DEE">
        <w:trPr>
          <w:trHeight w:val="1345"/>
        </w:trPr>
        <w:tc>
          <w:tcPr>
            <w:tcW w:w="4373" w:type="dxa"/>
          </w:tcPr>
          <w:p w:rsidR="00FE1F86" w:rsidRPr="00B71DEE" w:rsidRDefault="00FE1F86" w:rsidP="00B71D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Эндокринные железы: </w:t>
            </w:r>
          </w:p>
          <w:p w:rsidR="00FE1F86" w:rsidRPr="00B71DEE" w:rsidRDefault="00FE1F86" w:rsidP="00B71D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 xml:space="preserve">1) гонады; </w:t>
            </w:r>
          </w:p>
          <w:p w:rsidR="00FE1F86" w:rsidRPr="00B71DEE" w:rsidRDefault="00FE1F86" w:rsidP="00B71D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 xml:space="preserve">2) гипофиз; </w:t>
            </w:r>
          </w:p>
          <w:p w:rsidR="00FE1F86" w:rsidRPr="00B71DEE" w:rsidRDefault="00FE1F86" w:rsidP="00B71D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 xml:space="preserve">3) вилочковая железа; </w:t>
            </w:r>
          </w:p>
          <w:p w:rsidR="00FE1F86" w:rsidRPr="00B71DEE" w:rsidRDefault="00FE1F86" w:rsidP="00B71D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 xml:space="preserve">4) надпочечники; </w:t>
            </w:r>
          </w:p>
          <w:p w:rsidR="00FE1F86" w:rsidRPr="00B71DEE" w:rsidRDefault="00FE1F86" w:rsidP="00B71D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 xml:space="preserve">5) поджелудочная железа; </w:t>
            </w:r>
          </w:p>
          <w:p w:rsidR="00FE1F86" w:rsidRPr="00B71DEE" w:rsidRDefault="00FE1F86" w:rsidP="00B71D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 xml:space="preserve">6) щитовидная железа. </w:t>
            </w:r>
          </w:p>
        </w:tc>
        <w:tc>
          <w:tcPr>
            <w:tcW w:w="4373" w:type="dxa"/>
          </w:tcPr>
          <w:p w:rsidR="00FE1F86" w:rsidRPr="00B71DEE" w:rsidRDefault="00FE1F86" w:rsidP="00B71D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Гормоны: </w:t>
            </w:r>
          </w:p>
          <w:p w:rsidR="00FE1F86" w:rsidRPr="00B71DEE" w:rsidRDefault="00FE1F86" w:rsidP="00B71D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соматотропин</w:t>
            </w:r>
            <w:proofErr w:type="spellEnd"/>
            <w:r w:rsidRPr="00B71D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тиротропин</w:t>
            </w:r>
            <w:proofErr w:type="spellEnd"/>
            <w:r w:rsidRPr="00B71DEE">
              <w:rPr>
                <w:rFonts w:ascii="Times New Roman" w:hAnsi="Times New Roman" w:cs="Times New Roman"/>
                <w:sz w:val="24"/>
                <w:szCs w:val="24"/>
              </w:rPr>
              <w:t xml:space="preserve">, гонадотропин; </w:t>
            </w:r>
          </w:p>
          <w:p w:rsidR="00FE1F86" w:rsidRPr="00B71DEE" w:rsidRDefault="00FE1F86" w:rsidP="00B71D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 xml:space="preserve">Б) инсулин, глюкагон; </w:t>
            </w:r>
          </w:p>
          <w:p w:rsidR="00FE1F86" w:rsidRPr="00B71DEE" w:rsidRDefault="00FE1F86" w:rsidP="00B71D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 xml:space="preserve">В) тироксин; </w:t>
            </w:r>
          </w:p>
          <w:p w:rsidR="00FE1F86" w:rsidRPr="00B71DEE" w:rsidRDefault="00FE1F86" w:rsidP="00B71D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 xml:space="preserve">Г) кортизон, адреналин; </w:t>
            </w:r>
          </w:p>
          <w:p w:rsidR="00FE1F86" w:rsidRPr="00B71DEE" w:rsidRDefault="00FE1F86" w:rsidP="00B71D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proofErr w:type="spellStart"/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тимозин</w:t>
            </w:r>
            <w:proofErr w:type="spellEnd"/>
            <w:r w:rsidRPr="00B71DE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FE1F86" w:rsidRPr="00B71DEE" w:rsidRDefault="00FE1F86" w:rsidP="00B71D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 xml:space="preserve">Е) андрогены, эстрогены. </w:t>
            </w:r>
          </w:p>
        </w:tc>
      </w:tr>
    </w:tbl>
    <w:p w:rsidR="00FE1F86" w:rsidRPr="00B71DEE" w:rsidRDefault="00FE1F86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35"/>
        <w:gridCol w:w="1285"/>
        <w:gridCol w:w="1285"/>
        <w:gridCol w:w="1285"/>
        <w:gridCol w:w="1285"/>
        <w:gridCol w:w="1285"/>
        <w:gridCol w:w="1285"/>
      </w:tblGrid>
      <w:tr w:rsidR="00FE1F86" w:rsidRPr="00B71DEE" w:rsidTr="00FE1F86">
        <w:tc>
          <w:tcPr>
            <w:tcW w:w="1335" w:type="dxa"/>
          </w:tcPr>
          <w:p w:rsidR="00FE1F86" w:rsidRPr="00B71DEE" w:rsidRDefault="00FE1F86" w:rsidP="00B71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Эндокринные железы</w:t>
            </w:r>
          </w:p>
        </w:tc>
        <w:tc>
          <w:tcPr>
            <w:tcW w:w="1335" w:type="dxa"/>
          </w:tcPr>
          <w:p w:rsidR="00FE1F86" w:rsidRPr="00B71DEE" w:rsidRDefault="00FE1F86" w:rsidP="00B71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5" w:type="dxa"/>
          </w:tcPr>
          <w:p w:rsidR="00FE1F86" w:rsidRPr="00B71DEE" w:rsidRDefault="00FE1F86" w:rsidP="00B71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5" w:type="dxa"/>
          </w:tcPr>
          <w:p w:rsidR="00FE1F86" w:rsidRPr="00B71DEE" w:rsidRDefault="00FE1F86" w:rsidP="00B71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5" w:type="dxa"/>
          </w:tcPr>
          <w:p w:rsidR="00FE1F86" w:rsidRPr="00B71DEE" w:rsidRDefault="00FE1F86" w:rsidP="00B71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5" w:type="dxa"/>
          </w:tcPr>
          <w:p w:rsidR="00FE1F86" w:rsidRPr="00B71DEE" w:rsidRDefault="00FE1F86" w:rsidP="00B71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5" w:type="dxa"/>
          </w:tcPr>
          <w:p w:rsidR="00FE1F86" w:rsidRPr="00B71DEE" w:rsidRDefault="00FE1F86" w:rsidP="00B71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E1F86" w:rsidRPr="00B71DEE" w:rsidTr="00FE1F86">
        <w:tc>
          <w:tcPr>
            <w:tcW w:w="1335" w:type="dxa"/>
          </w:tcPr>
          <w:p w:rsidR="00FE1F86" w:rsidRPr="00B71DEE" w:rsidRDefault="00FE1F86" w:rsidP="00B71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Гормоны</w:t>
            </w:r>
          </w:p>
        </w:tc>
        <w:tc>
          <w:tcPr>
            <w:tcW w:w="1335" w:type="dxa"/>
          </w:tcPr>
          <w:p w:rsidR="00FE1F86" w:rsidRPr="00B71DEE" w:rsidRDefault="00FE1F86" w:rsidP="00B71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FE1F86" w:rsidRPr="00B71DEE" w:rsidRDefault="00FE1F86" w:rsidP="00B71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FE1F86" w:rsidRPr="00B71DEE" w:rsidRDefault="00FE1F86" w:rsidP="00B71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FE1F86" w:rsidRPr="00B71DEE" w:rsidRDefault="00FE1F86" w:rsidP="00B71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FE1F86" w:rsidRPr="00B71DEE" w:rsidRDefault="00FE1F86" w:rsidP="00B71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5" w:type="dxa"/>
          </w:tcPr>
          <w:p w:rsidR="00FE1F86" w:rsidRPr="00B71DEE" w:rsidRDefault="00FE1F86" w:rsidP="00B71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1F86" w:rsidRPr="00B71DEE" w:rsidRDefault="00FE1F86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110B" w:rsidRPr="00B71DEE" w:rsidRDefault="0055110B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 xml:space="preserve">4. [мах. </w:t>
      </w:r>
      <w:r w:rsidR="004402E2" w:rsidRPr="00B71DEE">
        <w:rPr>
          <w:rFonts w:ascii="Times New Roman" w:hAnsi="Times New Roman" w:cs="Times New Roman"/>
          <w:b/>
          <w:sz w:val="24"/>
          <w:szCs w:val="24"/>
        </w:rPr>
        <w:t>15</w:t>
      </w:r>
      <w:r w:rsidRPr="00B71DEE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4402E2" w:rsidRPr="00B71DEE">
        <w:rPr>
          <w:rFonts w:ascii="Times New Roman" w:hAnsi="Times New Roman" w:cs="Times New Roman"/>
          <w:b/>
          <w:sz w:val="24"/>
          <w:szCs w:val="24"/>
        </w:rPr>
        <w:t>ов</w:t>
      </w:r>
      <w:r w:rsidRPr="00B71DEE">
        <w:rPr>
          <w:rFonts w:ascii="Times New Roman" w:hAnsi="Times New Roman" w:cs="Times New Roman"/>
          <w:b/>
          <w:sz w:val="24"/>
          <w:szCs w:val="24"/>
        </w:rPr>
        <w:t>] Витамины – группа разнообразных низкомолекулярных соединений, являющихся неотъемлемыми компонентами рациона. Соотнесите формулу витамина (1-4) с его названием (А–Г).</w:t>
      </w:r>
    </w:p>
    <w:p w:rsidR="0055110B" w:rsidRPr="00B71DEE" w:rsidRDefault="0055110B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Формула:</w:t>
      </w:r>
    </w:p>
    <w:p w:rsidR="0055110B" w:rsidRPr="00B71DEE" w:rsidRDefault="0055110B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495800" cy="282829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344" cy="2842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10B" w:rsidRPr="00B71DEE" w:rsidRDefault="0055110B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110B" w:rsidRPr="00B71DEE" w:rsidRDefault="0055110B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Название витамина:</w:t>
      </w:r>
    </w:p>
    <w:p w:rsidR="0055110B" w:rsidRPr="00B71DEE" w:rsidRDefault="0055110B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 xml:space="preserve">А) </w:t>
      </w:r>
      <w:proofErr w:type="spellStart"/>
      <w:r w:rsidRPr="00B71DEE">
        <w:rPr>
          <w:rFonts w:ascii="Times New Roman" w:hAnsi="Times New Roman" w:cs="Times New Roman"/>
          <w:b/>
          <w:sz w:val="24"/>
          <w:szCs w:val="24"/>
        </w:rPr>
        <w:t>ретинол</w:t>
      </w:r>
      <w:proofErr w:type="spellEnd"/>
      <w:r w:rsidRPr="00B71DEE">
        <w:rPr>
          <w:rFonts w:ascii="Times New Roman" w:hAnsi="Times New Roman" w:cs="Times New Roman"/>
          <w:b/>
          <w:sz w:val="24"/>
          <w:szCs w:val="24"/>
        </w:rPr>
        <w:t xml:space="preserve"> (витамин А);</w:t>
      </w:r>
    </w:p>
    <w:p w:rsidR="0055110B" w:rsidRPr="00B71DEE" w:rsidRDefault="0055110B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Б) рибофлавин (витамин В2);</w:t>
      </w:r>
    </w:p>
    <w:p w:rsidR="0055110B" w:rsidRPr="00B71DEE" w:rsidRDefault="0055110B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В) никотиновая кислота (витамин В3);</w:t>
      </w:r>
    </w:p>
    <w:p w:rsidR="0055110B" w:rsidRPr="00B71DEE" w:rsidRDefault="0055110B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Г) аскорбиновая кислота (витамин С).</w:t>
      </w:r>
    </w:p>
    <w:p w:rsidR="0055110B" w:rsidRPr="00B71DEE" w:rsidRDefault="0055110B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55110B" w:rsidRPr="00B71DEE" w:rsidTr="0055110B">
        <w:tc>
          <w:tcPr>
            <w:tcW w:w="1869" w:type="dxa"/>
          </w:tcPr>
          <w:p w:rsidR="0055110B" w:rsidRPr="00B71DEE" w:rsidRDefault="0055110B" w:rsidP="00B71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</w:p>
        </w:tc>
        <w:tc>
          <w:tcPr>
            <w:tcW w:w="1869" w:type="dxa"/>
          </w:tcPr>
          <w:p w:rsidR="0055110B" w:rsidRPr="00B71DEE" w:rsidRDefault="0055110B" w:rsidP="00B71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55110B" w:rsidRPr="00B71DEE" w:rsidRDefault="0055110B" w:rsidP="00B71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55110B" w:rsidRPr="00B71DEE" w:rsidRDefault="0055110B" w:rsidP="00B71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:rsidR="0055110B" w:rsidRPr="00B71DEE" w:rsidRDefault="0055110B" w:rsidP="00B71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5110B" w:rsidRPr="00B71DEE" w:rsidTr="0055110B">
        <w:tc>
          <w:tcPr>
            <w:tcW w:w="1869" w:type="dxa"/>
          </w:tcPr>
          <w:p w:rsidR="0055110B" w:rsidRPr="00B71DEE" w:rsidRDefault="0055110B" w:rsidP="00B71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sz w:val="24"/>
                <w:szCs w:val="24"/>
              </w:rPr>
              <w:t>Витамин</w:t>
            </w:r>
          </w:p>
        </w:tc>
        <w:tc>
          <w:tcPr>
            <w:tcW w:w="1869" w:type="dxa"/>
          </w:tcPr>
          <w:p w:rsidR="0055110B" w:rsidRPr="00B71DEE" w:rsidRDefault="0055110B" w:rsidP="00B71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55110B" w:rsidRPr="00B71DEE" w:rsidRDefault="0055110B" w:rsidP="00B71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55110B" w:rsidRPr="00B71DEE" w:rsidRDefault="0055110B" w:rsidP="00B71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55110B" w:rsidRPr="00B71DEE" w:rsidRDefault="0055110B" w:rsidP="00B71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110B" w:rsidRPr="00B71DEE" w:rsidRDefault="0055110B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0DFE" w:rsidRPr="00B71DEE" w:rsidRDefault="00BB0DFE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 xml:space="preserve">5. [мах. </w:t>
      </w:r>
      <w:r w:rsidR="004402E2" w:rsidRPr="00B71DEE">
        <w:rPr>
          <w:rFonts w:ascii="Times New Roman" w:hAnsi="Times New Roman" w:cs="Times New Roman"/>
          <w:b/>
          <w:sz w:val="24"/>
          <w:szCs w:val="24"/>
        </w:rPr>
        <w:t>20</w:t>
      </w:r>
      <w:r w:rsidRPr="00B71DEE">
        <w:rPr>
          <w:rFonts w:ascii="Times New Roman" w:hAnsi="Times New Roman" w:cs="Times New Roman"/>
          <w:b/>
          <w:sz w:val="24"/>
          <w:szCs w:val="24"/>
        </w:rPr>
        <w:t xml:space="preserve"> баллов] Исходя из особенностей протекания фотосинтеза, различают так называемые С3-растения (А) и С4-растения (Б). Используя коды (01–10), соотнесите данные группы растений с характерными для них особенностями строения и функционирования.</w:t>
      </w:r>
    </w:p>
    <w:p w:rsidR="00BB0DFE" w:rsidRPr="00B71DEE" w:rsidRDefault="00BB0DFE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 xml:space="preserve">01. </w:t>
      </w:r>
      <w:proofErr w:type="spellStart"/>
      <w:r w:rsidRPr="00B71DEE">
        <w:rPr>
          <w:rFonts w:ascii="Times New Roman" w:hAnsi="Times New Roman" w:cs="Times New Roman"/>
          <w:b/>
          <w:sz w:val="24"/>
          <w:szCs w:val="24"/>
        </w:rPr>
        <w:t>Рибулозобисфосфат</w:t>
      </w:r>
      <w:proofErr w:type="spellEnd"/>
      <w:r w:rsidRPr="00B71DEE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B71DEE">
        <w:rPr>
          <w:rFonts w:ascii="Times New Roman" w:hAnsi="Times New Roman" w:cs="Times New Roman"/>
          <w:b/>
          <w:sz w:val="24"/>
          <w:szCs w:val="24"/>
        </w:rPr>
        <w:t>Рубиско</w:t>
      </w:r>
      <w:proofErr w:type="spellEnd"/>
      <w:r w:rsidRPr="00B71DEE">
        <w:rPr>
          <w:rFonts w:ascii="Times New Roman" w:hAnsi="Times New Roman" w:cs="Times New Roman"/>
          <w:b/>
          <w:sz w:val="24"/>
          <w:szCs w:val="24"/>
        </w:rPr>
        <w:t>) служит акцептором СО</w:t>
      </w:r>
      <w:r w:rsidRPr="00B71DEE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B71DEE"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spellStart"/>
      <w:r w:rsidRPr="00B71DEE">
        <w:rPr>
          <w:rFonts w:ascii="Times New Roman" w:hAnsi="Times New Roman" w:cs="Times New Roman"/>
          <w:b/>
          <w:sz w:val="24"/>
          <w:szCs w:val="24"/>
        </w:rPr>
        <w:t>темновую</w:t>
      </w:r>
      <w:proofErr w:type="spellEnd"/>
      <w:r w:rsidRPr="00B71DEE">
        <w:rPr>
          <w:rFonts w:ascii="Times New Roman" w:hAnsi="Times New Roman" w:cs="Times New Roman"/>
          <w:b/>
          <w:sz w:val="24"/>
          <w:szCs w:val="24"/>
        </w:rPr>
        <w:t xml:space="preserve"> фазу фотосинтеза.</w:t>
      </w:r>
    </w:p>
    <w:p w:rsidR="00BB0DFE" w:rsidRPr="00B71DEE" w:rsidRDefault="00BB0DFE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02. Низкий расход воды при фотосинтезе (250-350г воды/г сухой массы).</w:t>
      </w:r>
    </w:p>
    <w:p w:rsidR="00BB0DFE" w:rsidRPr="00B71DEE" w:rsidRDefault="00BB0DFE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 xml:space="preserve">03. Особая </w:t>
      </w:r>
      <w:proofErr w:type="spellStart"/>
      <w:r w:rsidRPr="00B71DEE">
        <w:rPr>
          <w:rFonts w:ascii="Times New Roman" w:hAnsi="Times New Roman" w:cs="Times New Roman"/>
          <w:b/>
          <w:sz w:val="24"/>
          <w:szCs w:val="24"/>
        </w:rPr>
        <w:t>кранц</w:t>
      </w:r>
      <w:proofErr w:type="spellEnd"/>
      <w:r w:rsidRPr="00B71DEE">
        <w:rPr>
          <w:rFonts w:ascii="Times New Roman" w:hAnsi="Times New Roman" w:cs="Times New Roman"/>
          <w:b/>
          <w:sz w:val="24"/>
          <w:szCs w:val="24"/>
        </w:rPr>
        <w:t>-структура листа.</w:t>
      </w:r>
    </w:p>
    <w:p w:rsidR="00BB0DFE" w:rsidRPr="00B71DEE" w:rsidRDefault="00BB0DFE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 xml:space="preserve">04. Наиболее активным </w:t>
      </w:r>
      <w:proofErr w:type="spellStart"/>
      <w:r w:rsidRPr="00B71DEE">
        <w:rPr>
          <w:rFonts w:ascii="Times New Roman" w:hAnsi="Times New Roman" w:cs="Times New Roman"/>
          <w:b/>
          <w:sz w:val="24"/>
          <w:szCs w:val="24"/>
        </w:rPr>
        <w:t>карбоксилирующим</w:t>
      </w:r>
      <w:proofErr w:type="spellEnd"/>
      <w:r w:rsidRPr="00B71DEE">
        <w:rPr>
          <w:rFonts w:ascii="Times New Roman" w:hAnsi="Times New Roman" w:cs="Times New Roman"/>
          <w:b/>
          <w:sz w:val="24"/>
          <w:szCs w:val="24"/>
        </w:rPr>
        <w:t xml:space="preserve"> ферментом является ФЕП-карбоксилаза.</w:t>
      </w:r>
    </w:p>
    <w:p w:rsidR="00BB0DFE" w:rsidRPr="00B71DEE" w:rsidRDefault="00BB0DFE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05. Температурный оптимум фотосинтеза – около 35-45ºС.</w:t>
      </w:r>
    </w:p>
    <w:p w:rsidR="00BB0DFE" w:rsidRPr="00B71DEE" w:rsidRDefault="00BB0DFE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06. Цикл восстановления СО</w:t>
      </w:r>
      <w:r w:rsidRPr="00B71DEE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B71DEE">
        <w:rPr>
          <w:rFonts w:ascii="Times New Roman" w:hAnsi="Times New Roman" w:cs="Times New Roman"/>
          <w:b/>
          <w:sz w:val="24"/>
          <w:szCs w:val="24"/>
        </w:rPr>
        <w:t xml:space="preserve"> разделен в пространстве: протекает как в мезофилле, так и в обкладке.</w:t>
      </w:r>
    </w:p>
    <w:p w:rsidR="00BB0DFE" w:rsidRPr="00B71DEE" w:rsidRDefault="00BB0DFE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07. Высокий расход воды при фотосинтезе (450-950г воды/г сухой массы).</w:t>
      </w:r>
    </w:p>
    <w:p w:rsidR="00BB0DFE" w:rsidRPr="00B71DEE" w:rsidRDefault="00BB0DFE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08. Высокая скорость роста и высокая продуктивность.</w:t>
      </w:r>
    </w:p>
    <w:p w:rsidR="00BB0DFE" w:rsidRPr="00B71DEE" w:rsidRDefault="00BB0DFE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 xml:space="preserve">09. В клетках обкладки листа </w:t>
      </w:r>
      <w:proofErr w:type="spellStart"/>
      <w:r w:rsidRPr="00B71DEE">
        <w:rPr>
          <w:rFonts w:ascii="Times New Roman" w:hAnsi="Times New Roman" w:cs="Times New Roman"/>
          <w:b/>
          <w:sz w:val="24"/>
          <w:szCs w:val="24"/>
        </w:rPr>
        <w:t>карбоксилирующим</w:t>
      </w:r>
      <w:proofErr w:type="spellEnd"/>
      <w:r w:rsidRPr="00B71DEE">
        <w:rPr>
          <w:rFonts w:ascii="Times New Roman" w:hAnsi="Times New Roman" w:cs="Times New Roman"/>
          <w:b/>
          <w:sz w:val="24"/>
          <w:szCs w:val="24"/>
        </w:rPr>
        <w:t xml:space="preserve"> ферментом служит </w:t>
      </w:r>
      <w:proofErr w:type="spellStart"/>
      <w:r w:rsidRPr="00B71DEE">
        <w:rPr>
          <w:rFonts w:ascii="Times New Roman" w:hAnsi="Times New Roman" w:cs="Times New Roman"/>
          <w:b/>
          <w:sz w:val="24"/>
          <w:szCs w:val="24"/>
        </w:rPr>
        <w:t>Рубиско</w:t>
      </w:r>
      <w:proofErr w:type="spellEnd"/>
      <w:r w:rsidRPr="00B71DEE">
        <w:rPr>
          <w:rFonts w:ascii="Times New Roman" w:hAnsi="Times New Roman" w:cs="Times New Roman"/>
          <w:b/>
          <w:sz w:val="24"/>
          <w:szCs w:val="24"/>
        </w:rPr>
        <w:t>.</w:t>
      </w:r>
    </w:p>
    <w:p w:rsidR="00BB0DFE" w:rsidRPr="00B71DEE" w:rsidRDefault="00BB0DFE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1DEE">
        <w:rPr>
          <w:rFonts w:ascii="Times New Roman" w:hAnsi="Times New Roman" w:cs="Times New Roman"/>
          <w:b/>
          <w:sz w:val="24"/>
          <w:szCs w:val="24"/>
        </w:rPr>
        <w:t>10. Температурный оптимум фотосинтеза – 20-28 ºС.</w:t>
      </w:r>
    </w:p>
    <w:p w:rsidR="00BB0DFE" w:rsidRPr="00B71DEE" w:rsidRDefault="00BB0DFE" w:rsidP="00B71DE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-340" w:type="dxa"/>
        <w:tblLook w:val="04A0" w:firstRow="1" w:lastRow="0" w:firstColumn="1" w:lastColumn="0" w:noHBand="0" w:noVBand="1"/>
      </w:tblPr>
      <w:tblGrid>
        <w:gridCol w:w="1186"/>
        <w:gridCol w:w="8159"/>
      </w:tblGrid>
      <w:tr w:rsidR="00BB0DFE" w:rsidRPr="00B71DEE" w:rsidTr="00611F04">
        <w:tc>
          <w:tcPr>
            <w:tcW w:w="1186" w:type="dxa"/>
          </w:tcPr>
          <w:p w:rsidR="00BB0DFE" w:rsidRPr="00B71DEE" w:rsidRDefault="00BB0DFE" w:rsidP="00B71D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b/>
                <w:sz w:val="24"/>
                <w:szCs w:val="24"/>
              </w:rPr>
              <w:t>А -</w:t>
            </w:r>
          </w:p>
        </w:tc>
        <w:tc>
          <w:tcPr>
            <w:tcW w:w="8159" w:type="dxa"/>
          </w:tcPr>
          <w:p w:rsidR="00BB0DFE" w:rsidRPr="00B71DEE" w:rsidRDefault="00BB0DFE" w:rsidP="00B71D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DFE" w:rsidRPr="00B71DEE" w:rsidTr="00611F04">
        <w:tc>
          <w:tcPr>
            <w:tcW w:w="1186" w:type="dxa"/>
          </w:tcPr>
          <w:p w:rsidR="00BB0DFE" w:rsidRPr="00B71DEE" w:rsidRDefault="00BB0DFE" w:rsidP="00B71D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DEE">
              <w:rPr>
                <w:rFonts w:ascii="Times New Roman" w:hAnsi="Times New Roman" w:cs="Times New Roman"/>
                <w:b/>
                <w:sz w:val="24"/>
                <w:szCs w:val="24"/>
              </w:rPr>
              <w:t>Б -</w:t>
            </w:r>
          </w:p>
        </w:tc>
        <w:tc>
          <w:tcPr>
            <w:tcW w:w="8159" w:type="dxa"/>
          </w:tcPr>
          <w:p w:rsidR="00BB0DFE" w:rsidRPr="00B71DEE" w:rsidRDefault="00BB0DFE" w:rsidP="00B71D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D0969" w:rsidRDefault="003D0969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ADB" w:rsidRDefault="003D4ADB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ADB" w:rsidRDefault="003D4ADB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ADB" w:rsidRDefault="003D4ADB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ADB" w:rsidRDefault="003D4ADB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0C68" w:rsidRDefault="003D4ADB" w:rsidP="003D4A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AD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Бланк ответов </w:t>
      </w:r>
    </w:p>
    <w:p w:rsidR="003D4ADB" w:rsidRDefault="003D4ADB" w:rsidP="003D4A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4ADB">
        <w:rPr>
          <w:rFonts w:ascii="Times New Roman" w:hAnsi="Times New Roman" w:cs="Times New Roman"/>
          <w:b/>
          <w:bCs/>
          <w:sz w:val="24"/>
          <w:szCs w:val="24"/>
        </w:rPr>
        <w:t>10 класс</w:t>
      </w:r>
    </w:p>
    <w:p w:rsidR="00CD0C68" w:rsidRPr="00CD0C68" w:rsidRDefault="00CD0C68" w:rsidP="00CD0C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CD0C68">
        <w:rPr>
          <w:rFonts w:ascii="Times New Roman" w:hAnsi="Times New Roman" w:cs="Times New Roman"/>
          <w:b/>
          <w:bCs/>
          <w:sz w:val="24"/>
          <w:szCs w:val="24"/>
        </w:rPr>
        <w:t>макс</w:t>
      </w:r>
      <w:r>
        <w:rPr>
          <w:rFonts w:ascii="Times New Roman" w:hAnsi="Times New Roman" w:cs="Times New Roman"/>
          <w:b/>
          <w:bCs/>
          <w:sz w:val="24"/>
          <w:szCs w:val="24"/>
        </w:rPr>
        <w:t>.–</w:t>
      </w:r>
      <w:r w:rsidRPr="00CD0C68">
        <w:rPr>
          <w:rFonts w:ascii="Times New Roman" w:hAnsi="Times New Roman" w:cs="Times New Roman"/>
          <w:b/>
          <w:bCs/>
          <w:sz w:val="24"/>
          <w:szCs w:val="24"/>
        </w:rPr>
        <w:t xml:space="preserve"> 100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CD0C68" w:rsidRPr="003D4ADB" w:rsidRDefault="00CD0C68" w:rsidP="003D4AD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4ADB" w:rsidRPr="003D4ADB" w:rsidRDefault="003D4ADB" w:rsidP="003D4A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D4ADB">
        <w:rPr>
          <w:rFonts w:ascii="Times New Roman" w:hAnsi="Times New Roman" w:cs="Times New Roman"/>
          <w:b/>
          <w:bCs/>
          <w:sz w:val="24"/>
          <w:szCs w:val="24"/>
          <w:u w:val="single"/>
        </w:rPr>
        <w:t>Часть 1. [5 баллов]</w:t>
      </w:r>
    </w:p>
    <w:p w:rsidR="003D4ADB" w:rsidRPr="003D4ADB" w:rsidRDefault="003D4ADB" w:rsidP="003D4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34"/>
        <w:gridCol w:w="1534"/>
        <w:gridCol w:w="1535"/>
        <w:gridCol w:w="1534"/>
        <w:gridCol w:w="1534"/>
        <w:gridCol w:w="1535"/>
      </w:tblGrid>
      <w:tr w:rsidR="003D4ADB" w:rsidRPr="003D4ADB" w:rsidTr="005F0FE4">
        <w:trPr>
          <w:trHeight w:val="255"/>
        </w:trPr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ADB" w:rsidRPr="003D4ADB" w:rsidRDefault="003D4ADB" w:rsidP="003D4A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ADB" w:rsidRPr="003D4ADB" w:rsidRDefault="003D4ADB" w:rsidP="003D4A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ADB" w:rsidRPr="003D4ADB" w:rsidRDefault="003D4ADB" w:rsidP="003D4A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ADB" w:rsidRPr="003D4ADB" w:rsidRDefault="003D4ADB" w:rsidP="003D4A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ADB" w:rsidRPr="003D4ADB" w:rsidRDefault="003D4ADB" w:rsidP="003D4A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ADB" w:rsidRPr="003D4ADB" w:rsidRDefault="003D4ADB" w:rsidP="003D4A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3D4ADB" w:rsidRPr="003D4ADB" w:rsidTr="005F0FE4">
        <w:trPr>
          <w:trHeight w:val="270"/>
        </w:trPr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ADB" w:rsidRPr="003D4ADB" w:rsidRDefault="003D4ADB" w:rsidP="003D4A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1-5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ADB" w:rsidRPr="003D4ADB" w:rsidRDefault="003D4ADB" w:rsidP="003D4A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ADB" w:rsidRPr="003D4ADB" w:rsidRDefault="003D4ADB" w:rsidP="003D4A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ADB" w:rsidRPr="003D4ADB" w:rsidRDefault="003D4ADB" w:rsidP="003D4A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ADB" w:rsidRPr="003D4ADB" w:rsidRDefault="003D4ADB" w:rsidP="003D4A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ADB" w:rsidRPr="003D4ADB" w:rsidRDefault="003D4ADB" w:rsidP="003D4A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4ADB" w:rsidRPr="003D4ADB" w:rsidTr="005F0FE4">
        <w:trPr>
          <w:trHeight w:val="781"/>
        </w:trPr>
        <w:tc>
          <w:tcPr>
            <w:tcW w:w="9206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D4ADB" w:rsidRPr="003D4ADB" w:rsidRDefault="003D4ADB" w:rsidP="003D4A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D4ADB" w:rsidRPr="003D4ADB" w:rsidRDefault="003D4ADB" w:rsidP="003D4A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D4ADB" w:rsidRPr="003D4ADB" w:rsidRDefault="003D4ADB" w:rsidP="003D4A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Часть 2. [20 баллов]</w:t>
            </w:r>
          </w:p>
        </w:tc>
      </w:tr>
      <w:tr w:rsidR="003D4ADB" w:rsidRPr="003D4ADB" w:rsidTr="005F0FE4">
        <w:trPr>
          <w:trHeight w:val="255"/>
        </w:trPr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ADB" w:rsidRPr="003D4ADB" w:rsidRDefault="003D4ADB" w:rsidP="003D4A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ADB" w:rsidRPr="003D4ADB" w:rsidRDefault="003D4ADB" w:rsidP="003D4A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ADB" w:rsidRPr="003D4ADB" w:rsidRDefault="003D4ADB" w:rsidP="003D4A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ADB" w:rsidRPr="003D4ADB" w:rsidRDefault="003D4ADB" w:rsidP="003D4A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ADB" w:rsidRPr="003D4ADB" w:rsidRDefault="003D4ADB" w:rsidP="003D4A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ADB" w:rsidRPr="003D4ADB" w:rsidRDefault="003D4ADB" w:rsidP="003D4A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3D4ADB" w:rsidRPr="003D4ADB" w:rsidTr="005F0FE4">
        <w:trPr>
          <w:trHeight w:val="270"/>
        </w:trPr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ADB" w:rsidRPr="003D4ADB" w:rsidRDefault="003D4ADB" w:rsidP="003D4A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1-5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ADB" w:rsidRPr="003D4ADB" w:rsidRDefault="003D4ADB" w:rsidP="003D4A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ADB" w:rsidRPr="003D4ADB" w:rsidRDefault="003D4ADB" w:rsidP="003D4A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ADB" w:rsidRPr="003D4ADB" w:rsidRDefault="003D4ADB" w:rsidP="003D4A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ADB" w:rsidRPr="003D4ADB" w:rsidRDefault="003D4ADB" w:rsidP="003D4A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ADB" w:rsidRPr="003D4ADB" w:rsidRDefault="003D4ADB" w:rsidP="003D4AD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02912" w:rsidRDefault="00F02912" w:rsidP="003D4A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D4ADB" w:rsidRPr="003D4ADB" w:rsidRDefault="003D4ADB" w:rsidP="003D4A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4ADB">
        <w:rPr>
          <w:rFonts w:ascii="Times New Roman" w:hAnsi="Times New Roman" w:cs="Times New Roman"/>
          <w:b/>
          <w:bCs/>
          <w:sz w:val="24"/>
          <w:szCs w:val="24"/>
        </w:rPr>
        <w:t xml:space="preserve">Часть 3. [75 баллов] </w:t>
      </w:r>
    </w:p>
    <w:p w:rsidR="003D4ADB" w:rsidRDefault="003D4ADB" w:rsidP="003D4AD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D4ADB">
        <w:rPr>
          <w:rFonts w:ascii="Times New Roman" w:hAnsi="Times New Roman" w:cs="Times New Roman"/>
          <w:b/>
          <w:bCs/>
          <w:sz w:val="24"/>
          <w:szCs w:val="24"/>
          <w:u w:val="single"/>
        </w:rPr>
        <w:t>[12 баллов]</w:t>
      </w:r>
    </w:p>
    <w:p w:rsidR="007C08E6" w:rsidRDefault="007C08E6" w:rsidP="007C08E6">
      <w:pPr>
        <w:spacing w:after="0" w:line="240" w:lineRule="auto"/>
        <w:ind w:left="90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2644"/>
        <w:gridCol w:w="1094"/>
        <w:gridCol w:w="1094"/>
        <w:gridCol w:w="1094"/>
        <w:gridCol w:w="1094"/>
        <w:gridCol w:w="1094"/>
        <w:gridCol w:w="1094"/>
      </w:tblGrid>
      <w:tr w:rsidR="007C08E6" w:rsidTr="00D90508">
        <w:tc>
          <w:tcPr>
            <w:tcW w:w="2644" w:type="dxa"/>
          </w:tcPr>
          <w:p w:rsidR="007C08E6" w:rsidRDefault="007C08E6" w:rsidP="00F0291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3D4ADB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Представители отделов</w:t>
            </w:r>
          </w:p>
        </w:tc>
        <w:tc>
          <w:tcPr>
            <w:tcW w:w="1094" w:type="dxa"/>
          </w:tcPr>
          <w:p w:rsidR="007C08E6" w:rsidRPr="00D90508" w:rsidRDefault="00D90508" w:rsidP="00F0291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94" w:type="dxa"/>
          </w:tcPr>
          <w:p w:rsidR="007C08E6" w:rsidRPr="00D90508" w:rsidRDefault="00D90508" w:rsidP="00F0291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94" w:type="dxa"/>
          </w:tcPr>
          <w:p w:rsidR="007C08E6" w:rsidRPr="00D90508" w:rsidRDefault="00D90508" w:rsidP="00F0291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94" w:type="dxa"/>
          </w:tcPr>
          <w:p w:rsidR="007C08E6" w:rsidRPr="00D90508" w:rsidRDefault="00D90508" w:rsidP="00F0291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94" w:type="dxa"/>
          </w:tcPr>
          <w:p w:rsidR="007C08E6" w:rsidRPr="00D90508" w:rsidRDefault="00D90508" w:rsidP="00F0291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94" w:type="dxa"/>
          </w:tcPr>
          <w:p w:rsidR="007C08E6" w:rsidRPr="00D90508" w:rsidRDefault="00D90508" w:rsidP="00F0291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0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7C08E6" w:rsidTr="00D90508">
        <w:tc>
          <w:tcPr>
            <w:tcW w:w="2644" w:type="dxa"/>
          </w:tcPr>
          <w:p w:rsidR="007C08E6" w:rsidRDefault="007C08E6" w:rsidP="00F0291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3D4ADB">
              <w:rPr>
                <w:rFonts w:ascii="Times New Roman" w:hAnsi="Times New Roman" w:cs="Times New Roman"/>
                <w:b/>
                <w:sz w:val="24"/>
                <w:szCs w:val="24"/>
              </w:rPr>
              <w:t>Признаки</w:t>
            </w:r>
          </w:p>
        </w:tc>
        <w:tc>
          <w:tcPr>
            <w:tcW w:w="1094" w:type="dxa"/>
          </w:tcPr>
          <w:p w:rsidR="007C08E6" w:rsidRDefault="007C08E6" w:rsidP="00F0291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4" w:type="dxa"/>
          </w:tcPr>
          <w:p w:rsidR="007C08E6" w:rsidRDefault="007C08E6" w:rsidP="00F0291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4" w:type="dxa"/>
          </w:tcPr>
          <w:p w:rsidR="007C08E6" w:rsidRDefault="007C08E6" w:rsidP="00F0291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4" w:type="dxa"/>
          </w:tcPr>
          <w:p w:rsidR="007C08E6" w:rsidRDefault="007C08E6" w:rsidP="00F0291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4" w:type="dxa"/>
          </w:tcPr>
          <w:p w:rsidR="007C08E6" w:rsidRDefault="007C08E6" w:rsidP="00F0291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94" w:type="dxa"/>
          </w:tcPr>
          <w:p w:rsidR="007C08E6" w:rsidRDefault="007C08E6" w:rsidP="00F0291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</w:tr>
    </w:tbl>
    <w:p w:rsidR="00F02912" w:rsidRPr="003D4ADB" w:rsidRDefault="00F02912" w:rsidP="00F02912">
      <w:pPr>
        <w:spacing w:after="0" w:line="240" w:lineRule="auto"/>
        <w:ind w:left="90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3D4ADB" w:rsidRPr="003D4ADB" w:rsidRDefault="003D4ADB" w:rsidP="003D4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ADB" w:rsidRPr="003D4ADB" w:rsidRDefault="003D4ADB" w:rsidP="003D4AD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D4ADB">
        <w:rPr>
          <w:rFonts w:ascii="Times New Roman" w:hAnsi="Times New Roman" w:cs="Times New Roman"/>
          <w:b/>
          <w:bCs/>
          <w:sz w:val="24"/>
          <w:szCs w:val="24"/>
          <w:u w:val="single"/>
        </w:rPr>
        <w:t>[16 баллов]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04"/>
        <w:gridCol w:w="1016"/>
        <w:gridCol w:w="1018"/>
        <w:gridCol w:w="1018"/>
        <w:gridCol w:w="1018"/>
        <w:gridCol w:w="1017"/>
        <w:gridCol w:w="1018"/>
        <w:gridCol w:w="1018"/>
        <w:gridCol w:w="1018"/>
      </w:tblGrid>
      <w:tr w:rsidR="003D4ADB" w:rsidRPr="003D4ADB" w:rsidTr="005A1D15">
        <w:tc>
          <w:tcPr>
            <w:tcW w:w="1204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sz w:val="24"/>
                <w:szCs w:val="24"/>
              </w:rPr>
              <w:t>Личинка</w:t>
            </w:r>
          </w:p>
        </w:tc>
        <w:tc>
          <w:tcPr>
            <w:tcW w:w="1016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18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18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18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17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18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18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18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3D4ADB" w:rsidRPr="003D4ADB" w:rsidTr="005A1D15">
        <w:tc>
          <w:tcPr>
            <w:tcW w:w="1204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sz w:val="24"/>
                <w:szCs w:val="24"/>
              </w:rPr>
              <w:t>Образ жизни</w:t>
            </w:r>
          </w:p>
        </w:tc>
        <w:tc>
          <w:tcPr>
            <w:tcW w:w="1016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8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8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8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7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8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8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8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D4ADB" w:rsidRPr="003D4ADB" w:rsidRDefault="003D4ADB" w:rsidP="003D4A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3D4ADB" w:rsidRPr="003D4ADB" w:rsidRDefault="003D4ADB" w:rsidP="003D4A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3D4ADB" w:rsidRPr="003D4ADB" w:rsidRDefault="003D4ADB" w:rsidP="003D4AD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D4ADB">
        <w:rPr>
          <w:rFonts w:ascii="Times New Roman" w:hAnsi="Times New Roman" w:cs="Times New Roman"/>
          <w:b/>
          <w:bCs/>
          <w:sz w:val="24"/>
          <w:szCs w:val="24"/>
          <w:u w:val="single"/>
        </w:rPr>
        <w:t>[12 баллов]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74"/>
        <w:gridCol w:w="872"/>
        <w:gridCol w:w="873"/>
        <w:gridCol w:w="920"/>
        <w:gridCol w:w="919"/>
        <w:gridCol w:w="920"/>
        <w:gridCol w:w="920"/>
        <w:gridCol w:w="920"/>
        <w:gridCol w:w="1027"/>
      </w:tblGrid>
      <w:tr w:rsidR="003D4ADB" w:rsidRPr="003D4ADB" w:rsidTr="005A1D15">
        <w:tc>
          <w:tcPr>
            <w:tcW w:w="1974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sz w:val="24"/>
                <w:szCs w:val="24"/>
              </w:rPr>
              <w:t>Эндокринные железы</w:t>
            </w:r>
          </w:p>
        </w:tc>
        <w:tc>
          <w:tcPr>
            <w:tcW w:w="872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19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0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0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0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27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3D4ADB" w:rsidRPr="003D4ADB" w:rsidTr="005A1D15">
        <w:tc>
          <w:tcPr>
            <w:tcW w:w="1974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sz w:val="24"/>
                <w:szCs w:val="24"/>
              </w:rPr>
              <w:t>Гормоны</w:t>
            </w:r>
          </w:p>
        </w:tc>
        <w:tc>
          <w:tcPr>
            <w:tcW w:w="872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9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0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D4ADB" w:rsidRPr="003D4ADB" w:rsidRDefault="003D4ADB" w:rsidP="003D4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ADB" w:rsidRPr="003D4ADB" w:rsidRDefault="003D4ADB" w:rsidP="003D4AD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D4ADB"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Pr="003D4ADB">
        <w:rPr>
          <w:rFonts w:ascii="Times New Roman" w:hAnsi="Times New Roman" w:cs="Times New Roman"/>
          <w:b/>
          <w:sz w:val="24"/>
          <w:szCs w:val="24"/>
        </w:rPr>
        <w:t>15 баллов</w:t>
      </w:r>
      <w:r w:rsidRPr="003D4ADB"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4"/>
        <w:tblW w:w="9288" w:type="dxa"/>
        <w:tblLook w:val="04A0" w:firstRow="1" w:lastRow="0" w:firstColumn="1" w:lastColumn="0" w:noHBand="0" w:noVBand="1"/>
      </w:tblPr>
      <w:tblGrid>
        <w:gridCol w:w="1802"/>
        <w:gridCol w:w="1802"/>
        <w:gridCol w:w="1802"/>
        <w:gridCol w:w="1802"/>
        <w:gridCol w:w="2080"/>
      </w:tblGrid>
      <w:tr w:rsidR="003D4ADB" w:rsidRPr="003D4ADB" w:rsidTr="00F30FB6">
        <w:trPr>
          <w:trHeight w:val="255"/>
        </w:trPr>
        <w:tc>
          <w:tcPr>
            <w:tcW w:w="1802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sz w:val="24"/>
                <w:szCs w:val="24"/>
              </w:rPr>
              <w:t>Формула</w:t>
            </w:r>
          </w:p>
        </w:tc>
        <w:tc>
          <w:tcPr>
            <w:tcW w:w="1802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02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080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D4ADB" w:rsidRPr="003D4ADB" w:rsidTr="00F30FB6">
        <w:trPr>
          <w:trHeight w:val="255"/>
        </w:trPr>
        <w:tc>
          <w:tcPr>
            <w:tcW w:w="1802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sz w:val="24"/>
                <w:szCs w:val="24"/>
              </w:rPr>
              <w:t>Витамин</w:t>
            </w:r>
          </w:p>
        </w:tc>
        <w:tc>
          <w:tcPr>
            <w:tcW w:w="1802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2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2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0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D4ADB" w:rsidRPr="003D4ADB" w:rsidRDefault="003D4ADB" w:rsidP="003D4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ADB" w:rsidRPr="003D4ADB" w:rsidRDefault="003D4ADB" w:rsidP="003D4A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4ADB">
        <w:rPr>
          <w:rFonts w:ascii="Times New Roman" w:hAnsi="Times New Roman" w:cs="Times New Roman"/>
          <w:b/>
          <w:sz w:val="24"/>
          <w:szCs w:val="24"/>
          <w:lang w:val="en-US"/>
        </w:rPr>
        <w:t>5. [</w:t>
      </w:r>
      <w:r w:rsidRPr="003D4ADB">
        <w:rPr>
          <w:rFonts w:ascii="Times New Roman" w:hAnsi="Times New Roman" w:cs="Times New Roman"/>
          <w:b/>
          <w:sz w:val="24"/>
          <w:szCs w:val="24"/>
        </w:rPr>
        <w:t>20 баллов</w:t>
      </w:r>
      <w:r w:rsidRPr="003D4ADB"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161"/>
        <w:gridCol w:w="8189"/>
      </w:tblGrid>
      <w:tr w:rsidR="003D4ADB" w:rsidRPr="003D4ADB" w:rsidTr="001C7F9B">
        <w:tc>
          <w:tcPr>
            <w:tcW w:w="1186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sz w:val="24"/>
                <w:szCs w:val="24"/>
              </w:rPr>
              <w:t>А -</w:t>
            </w:r>
          </w:p>
        </w:tc>
        <w:tc>
          <w:tcPr>
            <w:tcW w:w="8453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4ADB" w:rsidRPr="003D4ADB" w:rsidTr="001C7F9B">
        <w:tc>
          <w:tcPr>
            <w:tcW w:w="1186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4ADB">
              <w:rPr>
                <w:rFonts w:ascii="Times New Roman" w:hAnsi="Times New Roman" w:cs="Times New Roman"/>
                <w:b/>
                <w:sz w:val="24"/>
                <w:szCs w:val="24"/>
              </w:rPr>
              <w:t>Б -</w:t>
            </w:r>
          </w:p>
        </w:tc>
        <w:tc>
          <w:tcPr>
            <w:tcW w:w="8453" w:type="dxa"/>
          </w:tcPr>
          <w:p w:rsidR="003D4ADB" w:rsidRPr="003D4ADB" w:rsidRDefault="003D4ADB" w:rsidP="003D4A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D4ADB" w:rsidRPr="003D4ADB" w:rsidRDefault="003D4ADB" w:rsidP="003D4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ADB" w:rsidRPr="003D4ADB" w:rsidRDefault="003D4ADB" w:rsidP="003D4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ADB" w:rsidRPr="003D4ADB" w:rsidRDefault="003D4ADB" w:rsidP="003D4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ADB" w:rsidRPr="003D4ADB" w:rsidRDefault="003D4ADB" w:rsidP="003D4A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4ADB" w:rsidRPr="00B71DEE" w:rsidRDefault="003D4ADB" w:rsidP="00B71D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D4ADB" w:rsidRPr="00B71DEE" w:rsidSect="007D218D">
      <w:headerReference w:type="default" r:id="rId11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FDF" w:rsidRDefault="002B0FDF" w:rsidP="00077433">
      <w:pPr>
        <w:spacing w:after="0" w:line="240" w:lineRule="auto"/>
      </w:pPr>
      <w:r>
        <w:separator/>
      </w:r>
    </w:p>
  </w:endnote>
  <w:endnote w:type="continuationSeparator" w:id="0">
    <w:p w:rsidR="002B0FDF" w:rsidRDefault="002B0FDF" w:rsidP="00077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FDF" w:rsidRDefault="002B0FDF" w:rsidP="00077433">
      <w:pPr>
        <w:spacing w:after="0" w:line="240" w:lineRule="auto"/>
      </w:pPr>
      <w:r>
        <w:separator/>
      </w:r>
    </w:p>
  </w:footnote>
  <w:footnote w:type="continuationSeparator" w:id="0">
    <w:p w:rsidR="002B0FDF" w:rsidRDefault="002B0FDF" w:rsidP="00077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433" w:rsidRPr="00077433" w:rsidRDefault="00077433" w:rsidP="00077433">
    <w:pPr>
      <w:pStyle w:val="a5"/>
      <w:jc w:val="center"/>
    </w:pPr>
    <w:r w:rsidRPr="00077433">
      <w:t>ВСЕРОССИЙСКАЯ ОЛИМПИАДА ШКОЛЬНИКОВ</w:t>
    </w:r>
  </w:p>
  <w:p w:rsidR="00077433" w:rsidRPr="00077433" w:rsidRDefault="00077433" w:rsidP="00077433">
    <w:pPr>
      <w:pStyle w:val="a5"/>
      <w:jc w:val="center"/>
    </w:pPr>
    <w:r w:rsidRPr="00077433">
      <w:t>ПО БИОЛОГИИ 2020–2021 уч. г.</w:t>
    </w:r>
  </w:p>
  <w:p w:rsidR="00077433" w:rsidRPr="00077433" w:rsidRDefault="00077433" w:rsidP="00077433">
    <w:pPr>
      <w:pStyle w:val="a5"/>
      <w:jc w:val="center"/>
    </w:pPr>
    <w:r w:rsidRPr="00077433">
      <w:t xml:space="preserve">ШКОЛЬНЫЙ ЭТАП, </w:t>
    </w:r>
    <w:r>
      <w:t>1</w:t>
    </w:r>
    <w:r w:rsidR="00C93442">
      <w:t>0</w:t>
    </w:r>
    <w:r>
      <w:t xml:space="preserve"> КЛАСС</w:t>
    </w:r>
  </w:p>
  <w:p w:rsidR="00077433" w:rsidRDefault="0007743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D69EC"/>
    <w:multiLevelType w:val="hybridMultilevel"/>
    <w:tmpl w:val="B8AAC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5E1624"/>
    <w:multiLevelType w:val="hybridMultilevel"/>
    <w:tmpl w:val="1CE614A4"/>
    <w:lvl w:ilvl="0" w:tplc="06761EA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AAA"/>
    <w:rsid w:val="000430C1"/>
    <w:rsid w:val="00077433"/>
    <w:rsid w:val="00080AAA"/>
    <w:rsid w:val="001924C0"/>
    <w:rsid w:val="00286D01"/>
    <w:rsid w:val="002B0FDF"/>
    <w:rsid w:val="003D0969"/>
    <w:rsid w:val="003D4ADB"/>
    <w:rsid w:val="00431A00"/>
    <w:rsid w:val="004402E2"/>
    <w:rsid w:val="0055110B"/>
    <w:rsid w:val="005A1D15"/>
    <w:rsid w:val="005F0FE4"/>
    <w:rsid w:val="007353CC"/>
    <w:rsid w:val="007C08E6"/>
    <w:rsid w:val="007D218D"/>
    <w:rsid w:val="00883C1E"/>
    <w:rsid w:val="00A92513"/>
    <w:rsid w:val="00B71DEE"/>
    <w:rsid w:val="00BB0DFE"/>
    <w:rsid w:val="00C15ED9"/>
    <w:rsid w:val="00C652A2"/>
    <w:rsid w:val="00C93442"/>
    <w:rsid w:val="00CD0C68"/>
    <w:rsid w:val="00D90508"/>
    <w:rsid w:val="00E346C7"/>
    <w:rsid w:val="00EE6BB2"/>
    <w:rsid w:val="00F02912"/>
    <w:rsid w:val="00F30FB6"/>
    <w:rsid w:val="00F57A88"/>
    <w:rsid w:val="00FE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881E06-C7BD-414A-A8B2-96D90E10D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AA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AAA"/>
    <w:pPr>
      <w:ind w:left="720"/>
      <w:contextualSpacing/>
    </w:pPr>
  </w:style>
  <w:style w:type="table" w:styleId="a4">
    <w:name w:val="Table Grid"/>
    <w:basedOn w:val="a1"/>
    <w:uiPriority w:val="39"/>
    <w:rsid w:val="007D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77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7433"/>
  </w:style>
  <w:style w:type="paragraph" w:styleId="a7">
    <w:name w:val="footer"/>
    <w:basedOn w:val="a"/>
    <w:link w:val="a8"/>
    <w:uiPriority w:val="99"/>
    <w:unhideWhenUsed/>
    <w:rsid w:val="00077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7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7</Pages>
  <Words>1127</Words>
  <Characters>6428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7</cp:revision>
  <dcterms:created xsi:type="dcterms:W3CDTF">2020-09-27T14:14:00Z</dcterms:created>
  <dcterms:modified xsi:type="dcterms:W3CDTF">2020-10-01T03:07:00Z</dcterms:modified>
</cp:coreProperties>
</file>